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45E0" w14:textId="7C9D30E7" w:rsidR="003825A5" w:rsidRDefault="002F3900" w:rsidP="005F78A6">
      <w:pPr>
        <w:rPr>
          <w:color w:val="FF0000"/>
        </w:rPr>
      </w:pPr>
      <w:r>
        <w:rPr>
          <w:noProof/>
          <w:color w:val="FF0000"/>
        </w:rPr>
        <w:drawing>
          <wp:anchor distT="0" distB="0" distL="114300" distR="114300" simplePos="0" relativeHeight="251661824" behindDoc="0" locked="0" layoutInCell="1" allowOverlap="1" wp14:anchorId="31D56C8A" wp14:editId="5D12D575">
            <wp:simplePos x="0" y="0"/>
            <wp:positionH relativeFrom="margin">
              <wp:posOffset>4876800</wp:posOffset>
            </wp:positionH>
            <wp:positionV relativeFrom="margin">
              <wp:posOffset>-352425</wp:posOffset>
            </wp:positionV>
            <wp:extent cx="1537855" cy="1442258"/>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Bickington.jpg"/>
                    <pic:cNvPicPr/>
                  </pic:nvPicPr>
                  <pic:blipFill>
                    <a:blip r:embed="rId11">
                      <a:extLst>
                        <a:ext uri="{28A0092B-C50C-407E-A947-70E740481C1C}">
                          <a14:useLocalDpi xmlns:a14="http://schemas.microsoft.com/office/drawing/2010/main" val="0"/>
                        </a:ext>
                      </a:extLst>
                    </a:blip>
                    <a:stretch>
                      <a:fillRect/>
                    </a:stretch>
                  </pic:blipFill>
                  <pic:spPr>
                    <a:xfrm>
                      <a:off x="0" y="0"/>
                      <a:ext cx="1537855" cy="1442258"/>
                    </a:xfrm>
                    <a:prstGeom prst="rect">
                      <a:avLst/>
                    </a:prstGeom>
                  </pic:spPr>
                </pic:pic>
              </a:graphicData>
            </a:graphic>
          </wp:anchor>
        </w:drawing>
      </w:r>
    </w:p>
    <w:p w14:paraId="01A48702" w14:textId="77777777" w:rsidR="005F78A6" w:rsidRDefault="005F78A6" w:rsidP="005F78A6">
      <w:pPr>
        <w:rPr>
          <w:color w:val="FF0000"/>
        </w:rPr>
      </w:pPr>
    </w:p>
    <w:p w14:paraId="1FDC091B" w14:textId="77777777" w:rsidR="005F78A6" w:rsidRDefault="005F78A6" w:rsidP="005F78A6">
      <w:pPr>
        <w:rPr>
          <w:color w:val="FF0000"/>
        </w:rPr>
      </w:pPr>
    </w:p>
    <w:p w14:paraId="57561F2F" w14:textId="77777777" w:rsidR="005F78A6" w:rsidRDefault="005F78A6" w:rsidP="005F78A6">
      <w:pPr>
        <w:rPr>
          <w:color w:val="FF0000"/>
        </w:rPr>
      </w:pPr>
    </w:p>
    <w:p w14:paraId="1DF73344" w14:textId="77777777" w:rsidR="005F78A6" w:rsidRDefault="005F78A6" w:rsidP="005F78A6">
      <w:pPr>
        <w:rPr>
          <w:color w:val="FF0000"/>
        </w:rPr>
      </w:pPr>
    </w:p>
    <w:p w14:paraId="4BDA7ED6" w14:textId="77777777" w:rsidR="005F78A6" w:rsidRDefault="005F78A6" w:rsidP="005F78A6">
      <w:pPr>
        <w:spacing w:before="42" w:line="242" w:lineRule="auto"/>
        <w:ind w:left="830" w:right="834"/>
        <w:jc w:val="center"/>
        <w:rPr>
          <w:rFonts w:ascii="Arial"/>
          <w:b/>
          <w:color w:val="0070C0"/>
          <w:sz w:val="48"/>
        </w:rPr>
      </w:pPr>
      <w:r w:rsidRPr="00F3669F">
        <w:rPr>
          <w:rFonts w:ascii="Arial"/>
          <w:b/>
          <w:color w:val="0070C0"/>
          <w:sz w:val="48"/>
        </w:rPr>
        <w:t xml:space="preserve">Admission Arrangements </w:t>
      </w:r>
      <w:r w:rsidR="00F83A85">
        <w:rPr>
          <w:rFonts w:ascii="Arial"/>
          <w:b/>
          <w:color w:val="0070C0"/>
          <w:sz w:val="48"/>
        </w:rPr>
        <w:t xml:space="preserve">and Oversubscription Criteria </w:t>
      </w:r>
      <w:r w:rsidRPr="00F3669F">
        <w:rPr>
          <w:rFonts w:ascii="Arial"/>
          <w:b/>
          <w:color w:val="0070C0"/>
          <w:sz w:val="48"/>
        </w:rPr>
        <w:t xml:space="preserve">for </w:t>
      </w:r>
    </w:p>
    <w:p w14:paraId="1840A765" w14:textId="77777777" w:rsidR="005F78A6" w:rsidRDefault="005F78A6" w:rsidP="005F78A6">
      <w:pPr>
        <w:spacing w:before="42" w:line="242" w:lineRule="auto"/>
        <w:ind w:left="830" w:right="834"/>
        <w:jc w:val="center"/>
        <w:rPr>
          <w:rFonts w:ascii="Arial"/>
          <w:b/>
          <w:color w:val="0070C0"/>
          <w:sz w:val="48"/>
        </w:rPr>
      </w:pPr>
    </w:p>
    <w:p w14:paraId="03628465" w14:textId="77777777" w:rsidR="005F78A6" w:rsidRPr="00F3669F" w:rsidRDefault="00D46350" w:rsidP="005F78A6">
      <w:pPr>
        <w:spacing w:before="42" w:line="242" w:lineRule="auto"/>
        <w:ind w:left="830" w:right="834"/>
        <w:jc w:val="center"/>
        <w:rPr>
          <w:rFonts w:ascii="Arial" w:eastAsia="Arial" w:hAnsi="Arial" w:cs="Arial"/>
          <w:color w:val="0070C0"/>
          <w:sz w:val="48"/>
          <w:szCs w:val="48"/>
        </w:rPr>
      </w:pPr>
      <w:r>
        <w:rPr>
          <w:rFonts w:ascii="Arial"/>
          <w:b/>
          <w:color w:val="0070C0"/>
          <w:sz w:val="48"/>
        </w:rPr>
        <w:t>High Bickington</w:t>
      </w:r>
      <w:r w:rsidR="005F78A6" w:rsidRPr="00F3669F">
        <w:rPr>
          <w:rFonts w:ascii="Arial"/>
          <w:b/>
          <w:color w:val="0070C0"/>
          <w:sz w:val="48"/>
        </w:rPr>
        <w:t xml:space="preserve"> Foundation Stage</w:t>
      </w:r>
      <w:r w:rsidR="005F78A6" w:rsidRPr="00F3669F">
        <w:rPr>
          <w:rFonts w:ascii="Arial"/>
          <w:b/>
          <w:color w:val="0070C0"/>
          <w:spacing w:val="57"/>
          <w:sz w:val="48"/>
        </w:rPr>
        <w:t xml:space="preserve"> </w:t>
      </w:r>
      <w:r w:rsidR="005F78A6" w:rsidRPr="00F3669F">
        <w:rPr>
          <w:rFonts w:ascii="Arial"/>
          <w:b/>
          <w:color w:val="0070C0"/>
          <w:sz w:val="48"/>
        </w:rPr>
        <w:t>Unit</w:t>
      </w:r>
    </w:p>
    <w:p w14:paraId="73717FEE" w14:textId="77777777" w:rsidR="005F78A6" w:rsidRDefault="005F78A6" w:rsidP="005F78A6">
      <w:pPr>
        <w:rPr>
          <w:rFonts w:ascii="Times New Roman" w:hAnsi="Times New Roman"/>
          <w:sz w:val="20"/>
        </w:rPr>
      </w:pPr>
    </w:p>
    <w:p w14:paraId="6445D228" w14:textId="77777777" w:rsidR="005F78A6" w:rsidRDefault="005F78A6" w:rsidP="005F78A6">
      <w:pPr>
        <w:rPr>
          <w:rFonts w:ascii="Times New Roman" w:hAnsi="Times New Roman"/>
          <w:sz w:val="20"/>
        </w:rPr>
      </w:pPr>
      <w:r>
        <w:rPr>
          <w:noProof/>
        </w:rPr>
        <w:drawing>
          <wp:anchor distT="0" distB="0" distL="114300" distR="114300" simplePos="0" relativeHeight="251658752" behindDoc="0" locked="0" layoutInCell="1" allowOverlap="1" wp14:anchorId="5F26AADB" wp14:editId="69756D52">
            <wp:simplePos x="0" y="0"/>
            <wp:positionH relativeFrom="margin">
              <wp:posOffset>1459865</wp:posOffset>
            </wp:positionH>
            <wp:positionV relativeFrom="paragraph">
              <wp:posOffset>15240</wp:posOffset>
            </wp:positionV>
            <wp:extent cx="3199130" cy="3686175"/>
            <wp:effectExtent l="0" t="0" r="1270" b="9525"/>
            <wp:wrapTight wrapText="bothSides">
              <wp:wrapPolygon edited="0">
                <wp:start x="0" y="0"/>
                <wp:lineTo x="0" y="21544"/>
                <wp:lineTo x="21480" y="21544"/>
                <wp:lineTo x="21480" y="0"/>
                <wp:lineTo x="0" y="0"/>
              </wp:wrapPolygon>
            </wp:wrapTight>
            <wp:docPr id="126" name="Picture 126" descr="Screen Shot 2015-04-17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4-17 at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9130" cy="368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C3CBE" w14:textId="77777777" w:rsidR="005F78A6" w:rsidRDefault="005F78A6" w:rsidP="005F78A6">
      <w:pPr>
        <w:rPr>
          <w:rFonts w:ascii="Times New Roman" w:hAnsi="Times New Roman"/>
          <w:sz w:val="20"/>
        </w:rPr>
      </w:pPr>
    </w:p>
    <w:p w14:paraId="35D33AA9" w14:textId="77777777" w:rsidR="005F78A6" w:rsidRDefault="005F78A6" w:rsidP="005F78A6">
      <w:pPr>
        <w:rPr>
          <w:rFonts w:ascii="Times New Roman" w:hAnsi="Times New Roman"/>
          <w:sz w:val="20"/>
        </w:rPr>
      </w:pPr>
    </w:p>
    <w:p w14:paraId="037E45FB" w14:textId="77777777" w:rsidR="005F78A6" w:rsidRDefault="005F78A6" w:rsidP="005F78A6">
      <w:pPr>
        <w:rPr>
          <w:rFonts w:ascii="Times New Roman" w:hAnsi="Times New Roman"/>
          <w:sz w:val="20"/>
        </w:rPr>
      </w:pPr>
    </w:p>
    <w:p w14:paraId="1E4F66D5" w14:textId="77777777" w:rsidR="005F78A6" w:rsidRDefault="005F78A6" w:rsidP="005F78A6">
      <w:pPr>
        <w:rPr>
          <w:rFonts w:ascii="Times New Roman" w:hAnsi="Times New Roman"/>
          <w:sz w:val="20"/>
        </w:rPr>
      </w:pPr>
    </w:p>
    <w:p w14:paraId="6728B924" w14:textId="77777777" w:rsidR="005F78A6" w:rsidRDefault="005F78A6" w:rsidP="005F78A6">
      <w:pPr>
        <w:rPr>
          <w:rFonts w:ascii="Times New Roman" w:hAnsi="Times New Roman"/>
          <w:sz w:val="20"/>
        </w:rPr>
      </w:pPr>
    </w:p>
    <w:p w14:paraId="20538A06" w14:textId="77777777" w:rsidR="005F78A6" w:rsidRDefault="005F78A6" w:rsidP="005F78A6">
      <w:pPr>
        <w:rPr>
          <w:rFonts w:ascii="Times New Roman" w:hAnsi="Times New Roman"/>
          <w:sz w:val="20"/>
        </w:rPr>
      </w:pPr>
    </w:p>
    <w:p w14:paraId="3FE2C9E4" w14:textId="77777777" w:rsidR="005F78A6" w:rsidRDefault="005F78A6" w:rsidP="003825A5">
      <w:pPr>
        <w:spacing w:before="0" w:after="0"/>
      </w:pPr>
    </w:p>
    <w:p w14:paraId="7A681521" w14:textId="77777777" w:rsidR="003825A5" w:rsidRDefault="003825A5" w:rsidP="003825A5">
      <w:pPr>
        <w:spacing w:before="0" w:after="0"/>
      </w:pPr>
    </w:p>
    <w:p w14:paraId="05FF8303" w14:textId="77777777" w:rsidR="00550034" w:rsidRDefault="00550034">
      <w:pPr>
        <w:spacing w:before="0" w:after="0"/>
      </w:pPr>
      <w:r>
        <w:br w:type="page"/>
      </w:r>
    </w:p>
    <w:p w14:paraId="3651AC7C" w14:textId="77777777" w:rsidR="00F02CD7" w:rsidRDefault="00B161BF" w:rsidP="0034322C">
      <w:pPr>
        <w:pStyle w:val="Heading1"/>
        <w:numPr>
          <w:ilvl w:val="0"/>
          <w:numId w:val="2"/>
        </w:numPr>
        <w:ind w:left="709" w:hanging="709"/>
      </w:pPr>
      <w:r>
        <w:lastRenderedPageBreak/>
        <w:t>Equality Statement</w:t>
      </w:r>
    </w:p>
    <w:p w14:paraId="7652D2D5" w14:textId="77777777" w:rsidR="00B161BF" w:rsidRPr="00B161BF" w:rsidRDefault="00B161BF" w:rsidP="00B161BF">
      <w:pPr>
        <w:pStyle w:val="ListParagraph"/>
        <w:numPr>
          <w:ilvl w:val="1"/>
          <w:numId w:val="2"/>
        </w:numPr>
      </w:pPr>
      <w:r w:rsidRPr="00921486">
        <w:t xml:space="preserve">As required by the </w:t>
      </w:r>
      <w:hyperlink r:id="rId13">
        <w:r w:rsidRPr="00B161BF">
          <w:rPr>
            <w:u w:val="single" w:color="0000FF"/>
          </w:rPr>
          <w:t xml:space="preserve">Equality Act 2010 </w:t>
        </w:r>
      </w:hyperlink>
      <w:r w:rsidRPr="00921486">
        <w:t xml:space="preserve"> TEAM Multi-</w:t>
      </w:r>
      <w:r>
        <w:t>A</w:t>
      </w:r>
      <w:r w:rsidRPr="00921486">
        <w:t xml:space="preserve">cademy Trust </w:t>
      </w:r>
      <w:r w:rsidR="005D6364">
        <w:t xml:space="preserve">(Trust) </w:t>
      </w:r>
      <w:r w:rsidRPr="00921486">
        <w:t xml:space="preserve">will only commit to policies and practices that will eradicate discrimination and promote equality for all, regardless of age, gender, disability, religion and belief, race and ethnicity and sexual orientation. For further information please see the disabled children guidance on </w:t>
      </w:r>
      <w:hyperlink r:id="rId14">
        <w:r w:rsidRPr="00B161BF">
          <w:rPr>
            <w:u w:val="single" w:color="0000FF"/>
          </w:rPr>
          <w:t xml:space="preserve">Disabled Children and </w:t>
        </w:r>
      </w:hyperlink>
      <w:hyperlink r:id="rId15">
        <w:r w:rsidRPr="00B161BF">
          <w:rPr>
            <w:u w:val="single" w:color="0000FF"/>
          </w:rPr>
          <w:t xml:space="preserve">the Equality Act 2010: What Early Years providers need to know and do, including </w:t>
        </w:r>
      </w:hyperlink>
      <w:hyperlink r:id="rId16">
        <w:r w:rsidRPr="00B161BF">
          <w:rPr>
            <w:u w:val="single" w:color="0000FF"/>
          </w:rPr>
          <w:t>responsibilities to disabled children under the Children and Families Act</w:t>
        </w:r>
        <w:r w:rsidRPr="00B161BF">
          <w:rPr>
            <w:spacing w:val="-37"/>
            <w:u w:val="single" w:color="0000FF"/>
          </w:rPr>
          <w:t xml:space="preserve"> </w:t>
        </w:r>
        <w:r w:rsidRPr="00B161BF">
          <w:rPr>
            <w:u w:val="single" w:color="0000FF"/>
          </w:rPr>
          <w:t>2014</w:t>
        </w:r>
      </w:hyperlink>
    </w:p>
    <w:p w14:paraId="626F21A6" w14:textId="77777777" w:rsidR="00F02CD7" w:rsidRDefault="00B161BF" w:rsidP="0034322C">
      <w:pPr>
        <w:pStyle w:val="Heading1"/>
        <w:numPr>
          <w:ilvl w:val="0"/>
          <w:numId w:val="2"/>
        </w:numPr>
        <w:ind w:left="709" w:hanging="709"/>
      </w:pPr>
      <w:r>
        <w:t>Safeguarding Statement</w:t>
      </w:r>
    </w:p>
    <w:p w14:paraId="5C6AC946" w14:textId="77777777" w:rsidR="00B161BF" w:rsidRPr="00921486" w:rsidRDefault="005D6364" w:rsidP="00B161BF">
      <w:pPr>
        <w:pStyle w:val="ListParagraph"/>
        <w:widowControl w:val="0"/>
        <w:numPr>
          <w:ilvl w:val="1"/>
          <w:numId w:val="2"/>
        </w:numPr>
        <w:tabs>
          <w:tab w:val="left" w:pos="942"/>
        </w:tabs>
        <w:spacing w:after="0"/>
        <w:ind w:right="320"/>
        <w:contextualSpacing w:val="0"/>
        <w:rPr>
          <w:rFonts w:eastAsia="Calibri" w:cs="Calibri"/>
          <w:szCs w:val="24"/>
        </w:rPr>
      </w:pPr>
      <w:r>
        <w:rPr>
          <w:rFonts w:eastAsia="Calibri" w:cs="Calibri"/>
          <w:szCs w:val="24"/>
        </w:rPr>
        <w:t>The</w:t>
      </w:r>
      <w:r w:rsidR="00B161BF" w:rsidRPr="00921486">
        <w:rPr>
          <w:rFonts w:eastAsia="Calibri" w:cs="Calibri"/>
          <w:szCs w:val="24"/>
        </w:rPr>
        <w:t xml:space="preserve"> Trust and its partners recognise that safeguarding is everybody’s responsibility. Whether their interest is in all young people ‘staying safe’ in all aspects of our services, or whether they are working in specific areas of vulnerability, all staff will have appropriate training and induction so that they understand their roles and responsibilities and are confident in carrying them out. Schools, providers, children, young people and their parents or carers, or any member of the community should feel secure that they could raise any issues or concerns about the safety or welfare of children and know that they will be listened to and taken seriously. This will be achieved by maintaining an ethos of commitment to safeguarding and promoting the welfare of children and young people. This is supported by a clear child protection policy, appropriate induction and training, briefings on and discussion of relevant factors and refreshed learning in line with current legislation and</w:t>
      </w:r>
      <w:r w:rsidR="00B161BF" w:rsidRPr="00921486">
        <w:rPr>
          <w:rFonts w:eastAsia="Calibri" w:cs="Calibri"/>
          <w:spacing w:val="-10"/>
          <w:szCs w:val="24"/>
        </w:rPr>
        <w:t xml:space="preserve"> </w:t>
      </w:r>
      <w:r w:rsidR="00B161BF" w:rsidRPr="00921486">
        <w:rPr>
          <w:rFonts w:eastAsia="Calibri" w:cs="Calibri"/>
          <w:szCs w:val="24"/>
        </w:rPr>
        <w:t>guidelines.</w:t>
      </w:r>
    </w:p>
    <w:p w14:paraId="07B878D2" w14:textId="77777777" w:rsidR="00B161BF" w:rsidRPr="00921486" w:rsidRDefault="005D6364" w:rsidP="00B161BF">
      <w:pPr>
        <w:pStyle w:val="ListParagraph"/>
        <w:widowControl w:val="0"/>
        <w:numPr>
          <w:ilvl w:val="1"/>
          <w:numId w:val="2"/>
        </w:numPr>
        <w:tabs>
          <w:tab w:val="left" w:pos="942"/>
        </w:tabs>
        <w:spacing w:before="199" w:after="0"/>
        <w:ind w:right="309"/>
        <w:contextualSpacing w:val="0"/>
        <w:rPr>
          <w:rFonts w:eastAsia="Calibri" w:cs="Calibri"/>
          <w:szCs w:val="24"/>
        </w:rPr>
      </w:pPr>
      <w:r>
        <w:rPr>
          <w:rFonts w:eastAsia="Calibri" w:cs="Calibri"/>
          <w:szCs w:val="24"/>
        </w:rPr>
        <w:t>The</w:t>
      </w:r>
      <w:r w:rsidR="00B161BF" w:rsidRPr="00921486">
        <w:rPr>
          <w:rFonts w:eastAsia="Calibri" w:cs="Calibri"/>
          <w:szCs w:val="24"/>
        </w:rPr>
        <w:t xml:space="preserve"> Trust </w:t>
      </w:r>
      <w:r w:rsidR="00B161BF" w:rsidRPr="00921486">
        <w:t xml:space="preserve">acts as a corporate parent for children in care. This means that </w:t>
      </w:r>
      <w:r>
        <w:rPr>
          <w:rFonts w:eastAsia="Calibri" w:cs="Calibri"/>
          <w:szCs w:val="24"/>
        </w:rPr>
        <w:t xml:space="preserve">The </w:t>
      </w:r>
      <w:r w:rsidR="00B161BF" w:rsidRPr="00921486">
        <w:rPr>
          <w:rFonts w:eastAsia="Calibri" w:cs="Calibri"/>
          <w:szCs w:val="24"/>
        </w:rPr>
        <w:t xml:space="preserve">Trust </w:t>
      </w:r>
      <w:r w:rsidR="00B161BF" w:rsidRPr="00921486">
        <w:t>has a legal and moral duty to provide the kind of support that any good parents would provide for their own children. This policy has been written to comply with this</w:t>
      </w:r>
      <w:r w:rsidR="00B161BF" w:rsidRPr="00921486">
        <w:rPr>
          <w:spacing w:val="-6"/>
        </w:rPr>
        <w:t xml:space="preserve"> </w:t>
      </w:r>
      <w:r w:rsidR="00B161BF" w:rsidRPr="00921486">
        <w:t>principle.</w:t>
      </w:r>
    </w:p>
    <w:p w14:paraId="4AFFC377" w14:textId="77777777" w:rsidR="00F02CD7" w:rsidRDefault="00B161BF" w:rsidP="0034322C">
      <w:pPr>
        <w:pStyle w:val="Heading1"/>
        <w:numPr>
          <w:ilvl w:val="0"/>
          <w:numId w:val="2"/>
        </w:numPr>
        <w:ind w:left="709" w:hanging="709"/>
      </w:pPr>
      <w:r>
        <w:t>Introduction</w:t>
      </w:r>
    </w:p>
    <w:p w14:paraId="50FA8864" w14:textId="77777777" w:rsidR="00B161BF" w:rsidRDefault="005D6364" w:rsidP="00B161BF">
      <w:pPr>
        <w:pStyle w:val="ListParagraph"/>
        <w:widowControl w:val="0"/>
        <w:numPr>
          <w:ilvl w:val="1"/>
          <w:numId w:val="2"/>
        </w:numPr>
        <w:tabs>
          <w:tab w:val="left" w:pos="942"/>
        </w:tabs>
        <w:spacing w:before="198" w:after="0"/>
        <w:ind w:right="628"/>
        <w:contextualSpacing w:val="0"/>
        <w:rPr>
          <w:rFonts w:eastAsia="Calibri" w:cs="Calibri"/>
          <w:szCs w:val="24"/>
        </w:rPr>
      </w:pPr>
      <w:r>
        <w:rPr>
          <w:rFonts w:eastAsia="Calibri" w:cs="Calibri"/>
          <w:szCs w:val="24"/>
        </w:rPr>
        <w:t>The</w:t>
      </w:r>
      <w:r w:rsidR="00B161BF" w:rsidRPr="00921486">
        <w:rPr>
          <w:rFonts w:eastAsia="Calibri" w:cs="Calibri"/>
          <w:szCs w:val="24"/>
        </w:rPr>
        <w:t xml:space="preserve"> Trust </w:t>
      </w:r>
      <w:r w:rsidR="00B161BF" w:rsidRPr="00921486">
        <w:t xml:space="preserve">is the admission authority for setting these admissions arrangements and for making </w:t>
      </w:r>
      <w:r w:rsidR="00B161BF">
        <w:t>decisions regarding admissions applications.</w:t>
      </w:r>
    </w:p>
    <w:p w14:paraId="364F4E34" w14:textId="77777777" w:rsidR="00B161BF" w:rsidRDefault="00B161BF" w:rsidP="00B161BF">
      <w:pPr>
        <w:pStyle w:val="ListParagraph"/>
        <w:widowControl w:val="0"/>
        <w:numPr>
          <w:ilvl w:val="1"/>
          <w:numId w:val="2"/>
        </w:numPr>
        <w:tabs>
          <w:tab w:val="left" w:pos="942"/>
        </w:tabs>
        <w:spacing w:before="199" w:after="0"/>
        <w:ind w:right="410"/>
        <w:contextualSpacing w:val="0"/>
        <w:rPr>
          <w:rFonts w:eastAsia="Calibri" w:cs="Calibri"/>
          <w:szCs w:val="24"/>
        </w:rPr>
      </w:pPr>
      <w:r>
        <w:t>The decision-making process for the consideration of admissions applications is</w:t>
      </w:r>
      <w:r>
        <w:rPr>
          <w:spacing w:val="-35"/>
        </w:rPr>
        <w:t xml:space="preserve"> </w:t>
      </w:r>
      <w:r>
        <w:t xml:space="preserve">delegated by Devon County Council to the board of </w:t>
      </w:r>
      <w:r w:rsidR="005D6364">
        <w:t xml:space="preserve">Trustees for </w:t>
      </w:r>
      <w:r>
        <w:t>TEAM Multi-Academy Trust</w:t>
      </w:r>
      <w:r w:rsidR="005D6364">
        <w:t>.</w:t>
      </w:r>
    </w:p>
    <w:p w14:paraId="1B77ED9F" w14:textId="30AE4517" w:rsidR="00B161BF" w:rsidRPr="00110945" w:rsidRDefault="00B161BF" w:rsidP="00B161BF">
      <w:pPr>
        <w:pStyle w:val="ListParagraph"/>
        <w:widowControl w:val="0"/>
        <w:numPr>
          <w:ilvl w:val="1"/>
          <w:numId w:val="2"/>
        </w:numPr>
        <w:tabs>
          <w:tab w:val="left" w:pos="942"/>
        </w:tabs>
        <w:spacing w:before="196" w:after="0" w:line="292" w:lineRule="exact"/>
        <w:ind w:right="546"/>
        <w:contextualSpacing w:val="0"/>
        <w:rPr>
          <w:rFonts w:eastAsia="Calibri" w:cs="Calibri"/>
          <w:szCs w:val="24"/>
        </w:rPr>
      </w:pPr>
      <w:r>
        <w:t>This policy applies to all nursery, infant and primary schools</w:t>
      </w:r>
      <w:r w:rsidR="00110945">
        <w:rPr>
          <w:position w:val="11"/>
          <w:sz w:val="16"/>
        </w:rPr>
        <w:t xml:space="preserve"> </w:t>
      </w:r>
      <w:r>
        <w:t xml:space="preserve">that admit two-, three- and four-year-old children for funded or bought </w:t>
      </w:r>
      <w:r w:rsidR="00177918">
        <w:t>hours</w:t>
      </w:r>
      <w:r w:rsidR="00177918">
        <w:rPr>
          <w:position w:val="11"/>
          <w:sz w:val="16"/>
        </w:rPr>
        <w:t xml:space="preserve"> or</w:t>
      </w:r>
      <w:r>
        <w:t xml:space="preserve"> a combination of</w:t>
      </w:r>
      <w:r>
        <w:rPr>
          <w:spacing w:val="-17"/>
        </w:rPr>
        <w:t xml:space="preserve"> </w:t>
      </w:r>
      <w:r>
        <w:t>both.</w:t>
      </w:r>
    </w:p>
    <w:p w14:paraId="62E3A03C" w14:textId="77777777" w:rsidR="00110945" w:rsidRPr="00110945" w:rsidRDefault="00110945" w:rsidP="00110945">
      <w:pPr>
        <w:pStyle w:val="ListParagraph"/>
        <w:widowControl w:val="0"/>
        <w:tabs>
          <w:tab w:val="left" w:pos="942"/>
        </w:tabs>
        <w:spacing w:before="196" w:after="0" w:line="292" w:lineRule="exact"/>
        <w:ind w:left="360" w:right="546"/>
        <w:contextualSpacing w:val="0"/>
        <w:rPr>
          <w:rFonts w:eastAsia="Calibri" w:cs="Calibri"/>
          <w:szCs w:val="24"/>
        </w:rPr>
      </w:pPr>
    </w:p>
    <w:p w14:paraId="518715D5" w14:textId="77777777" w:rsidR="00B161BF" w:rsidRDefault="00B161BF" w:rsidP="00B161BF">
      <w:pPr>
        <w:pStyle w:val="ListParagraph"/>
        <w:widowControl w:val="0"/>
        <w:numPr>
          <w:ilvl w:val="1"/>
          <w:numId w:val="2"/>
        </w:numPr>
        <w:tabs>
          <w:tab w:val="left" w:pos="942"/>
        </w:tabs>
        <w:spacing w:before="51" w:after="0"/>
        <w:ind w:right="354"/>
        <w:contextualSpacing w:val="0"/>
        <w:rPr>
          <w:rFonts w:eastAsia="Calibri" w:cs="Calibri"/>
          <w:szCs w:val="24"/>
        </w:rPr>
      </w:pPr>
      <w:r>
        <w:rPr>
          <w:rFonts w:eastAsia="Calibri" w:cs="Calibri"/>
          <w:szCs w:val="24"/>
        </w:rPr>
        <w:t xml:space="preserve">These arrangements seek to comply with the spirit and principles of the government’s </w:t>
      </w:r>
      <w:hyperlink r:id="rId17">
        <w:r>
          <w:rPr>
            <w:rFonts w:eastAsia="Calibri" w:cs="Calibri"/>
            <w:color w:val="0000FF"/>
            <w:szCs w:val="24"/>
            <w:u w:val="single" w:color="0000FF"/>
          </w:rPr>
          <w:t xml:space="preserve">School Admissions Code </w:t>
        </w:r>
      </w:hyperlink>
      <w:r>
        <w:rPr>
          <w:rFonts w:eastAsia="Calibri" w:cs="Calibri"/>
          <w:szCs w:val="24"/>
        </w:rPr>
        <w:t xml:space="preserve">and with </w:t>
      </w:r>
      <w:hyperlink r:id="rId18">
        <w:r>
          <w:rPr>
            <w:rFonts w:eastAsia="Calibri" w:cs="Calibri"/>
            <w:color w:val="800080"/>
            <w:szCs w:val="24"/>
            <w:u w:val="single" w:color="800080"/>
          </w:rPr>
          <w:t xml:space="preserve">Devon County Councils Local Conditions of Funding </w:t>
        </w:r>
      </w:hyperlink>
      <w:r>
        <w:rPr>
          <w:rFonts w:eastAsia="Calibri" w:cs="Calibri"/>
          <w:szCs w:val="24"/>
        </w:rPr>
        <w:t xml:space="preserve">the Early Years Education Funding for two-, three- and four-year-olds and the Early Years Pupil Premium, the </w:t>
      </w:r>
      <w:hyperlink r:id="rId19">
        <w:r>
          <w:rPr>
            <w:rFonts w:eastAsia="Calibri" w:cs="Calibri"/>
            <w:color w:val="0000FF"/>
            <w:szCs w:val="24"/>
            <w:u w:val="single" w:color="0000FF"/>
          </w:rPr>
          <w:t xml:space="preserve">Early Education and Childcare Statutory Guidance for Local Authorities </w:t>
        </w:r>
      </w:hyperlink>
      <w:hyperlink r:id="rId20">
        <w:r>
          <w:rPr>
            <w:rFonts w:eastAsia="Calibri" w:cs="Calibri"/>
            <w:color w:val="0000FF"/>
            <w:szCs w:val="24"/>
            <w:u w:val="single" w:color="0000FF"/>
          </w:rPr>
          <w:t xml:space="preserve">September 2014 </w:t>
        </w:r>
      </w:hyperlink>
      <w:r>
        <w:rPr>
          <w:rFonts w:eastAsia="Calibri" w:cs="Calibri"/>
          <w:szCs w:val="24"/>
        </w:rPr>
        <w:t xml:space="preserve">and the </w:t>
      </w:r>
      <w:hyperlink r:id="rId21">
        <w:r>
          <w:rPr>
            <w:rFonts w:eastAsia="Calibri" w:cs="Calibri"/>
            <w:color w:val="0000FF"/>
            <w:szCs w:val="24"/>
            <w:u w:val="single" w:color="0000FF"/>
          </w:rPr>
          <w:t>Co-ordinated Admissions Schemes of Devon County Council</w:t>
        </w:r>
      </w:hyperlink>
      <w:r>
        <w:rPr>
          <w:rFonts w:eastAsia="Calibri" w:cs="Calibri"/>
          <w:szCs w:val="24"/>
        </w:rPr>
        <w:t>, the Local Authority (LA) for this</w:t>
      </w:r>
      <w:r>
        <w:rPr>
          <w:rFonts w:eastAsia="Calibri" w:cs="Calibri"/>
          <w:spacing w:val="-14"/>
          <w:szCs w:val="24"/>
        </w:rPr>
        <w:t xml:space="preserve"> </w:t>
      </w:r>
      <w:r>
        <w:rPr>
          <w:rFonts w:eastAsia="Calibri" w:cs="Calibri"/>
          <w:szCs w:val="24"/>
        </w:rPr>
        <w:t>area.</w:t>
      </w:r>
    </w:p>
    <w:p w14:paraId="465D65C5" w14:textId="77777777" w:rsidR="00110945" w:rsidRPr="00110945" w:rsidRDefault="00110945" w:rsidP="00110945">
      <w:pPr>
        <w:pStyle w:val="ListParagraph"/>
        <w:rPr>
          <w:rFonts w:eastAsia="Calibri" w:cs="Calibri"/>
          <w:szCs w:val="24"/>
        </w:rPr>
      </w:pPr>
    </w:p>
    <w:p w14:paraId="081604CC" w14:textId="77777777" w:rsidR="00110945" w:rsidRPr="00110945" w:rsidRDefault="00110945" w:rsidP="00110945">
      <w:pPr>
        <w:widowControl w:val="0"/>
        <w:tabs>
          <w:tab w:val="left" w:pos="942"/>
        </w:tabs>
        <w:spacing w:before="51" w:after="0"/>
        <w:ind w:right="354"/>
        <w:rPr>
          <w:rFonts w:eastAsia="Calibri" w:cs="Calibri"/>
          <w:szCs w:val="24"/>
        </w:rPr>
      </w:pPr>
    </w:p>
    <w:p w14:paraId="4FC2AB7F" w14:textId="77777777" w:rsidR="0034322C" w:rsidRDefault="000C2077" w:rsidP="0034322C">
      <w:pPr>
        <w:pStyle w:val="Heading1"/>
        <w:numPr>
          <w:ilvl w:val="0"/>
          <w:numId w:val="2"/>
        </w:numPr>
        <w:ind w:left="709" w:hanging="709"/>
      </w:pPr>
      <w:bookmarkStart w:id="0" w:name="_bookmark3"/>
      <w:bookmarkStart w:id="1" w:name="_bookmark4"/>
      <w:bookmarkEnd w:id="0"/>
      <w:bookmarkEnd w:id="1"/>
      <w:r w:rsidRPr="000C2077">
        <w:lastRenderedPageBreak/>
        <w:t xml:space="preserve">The Ethos </w:t>
      </w:r>
      <w:r w:rsidRPr="002A378A">
        <w:rPr>
          <w:color w:val="548DD4"/>
        </w:rPr>
        <w:t xml:space="preserve">of </w:t>
      </w:r>
      <w:r w:rsidR="00D46350">
        <w:rPr>
          <w:color w:val="548DD4"/>
        </w:rPr>
        <w:t>High Bickington</w:t>
      </w:r>
      <w:r w:rsidRPr="002A378A">
        <w:rPr>
          <w:color w:val="548DD4"/>
        </w:rPr>
        <w:t xml:space="preserve"> </w:t>
      </w:r>
      <w:r w:rsidR="002A378A">
        <w:t>Academy</w:t>
      </w:r>
    </w:p>
    <w:p w14:paraId="7A3A1979" w14:textId="77777777" w:rsidR="00F54C36" w:rsidRDefault="00F54C36" w:rsidP="00F54C36">
      <w:pPr>
        <w:pStyle w:val="ListParagraph"/>
        <w:numPr>
          <w:ilvl w:val="0"/>
          <w:numId w:val="27"/>
        </w:numPr>
        <w:spacing w:before="0" w:after="0"/>
      </w:pPr>
      <w:r>
        <w:t>Encourage a sense of awe and wonder for the world around us</w:t>
      </w:r>
    </w:p>
    <w:p w14:paraId="21F03E34" w14:textId="77777777" w:rsidR="00F54C36" w:rsidRDefault="00F54C36" w:rsidP="00F54C36">
      <w:pPr>
        <w:pStyle w:val="ListParagraph"/>
        <w:numPr>
          <w:ilvl w:val="0"/>
          <w:numId w:val="27"/>
        </w:numPr>
        <w:spacing w:before="0" w:after="0"/>
      </w:pPr>
      <w:r>
        <w:t>Nurture each individual to achieve their best</w:t>
      </w:r>
    </w:p>
    <w:p w14:paraId="188F257D" w14:textId="77777777" w:rsidR="00F54C36" w:rsidRDefault="00F54C36" w:rsidP="00F54C36">
      <w:pPr>
        <w:pStyle w:val="ListParagraph"/>
        <w:numPr>
          <w:ilvl w:val="0"/>
          <w:numId w:val="27"/>
        </w:numPr>
        <w:spacing w:before="0" w:after="0"/>
      </w:pPr>
      <w:r>
        <w:t>Aspire to the highest standards of teaching and learning within a creative curriculum</w:t>
      </w:r>
    </w:p>
    <w:p w14:paraId="469DE2A8" w14:textId="77777777" w:rsidR="00F54C36" w:rsidRDefault="00F54C36" w:rsidP="00F54C36">
      <w:pPr>
        <w:pStyle w:val="ListParagraph"/>
        <w:numPr>
          <w:ilvl w:val="0"/>
          <w:numId w:val="27"/>
        </w:numPr>
        <w:spacing w:before="0" w:after="0"/>
      </w:pPr>
      <w:r>
        <w:t>Accept each other within a caring and loving community</w:t>
      </w:r>
    </w:p>
    <w:p w14:paraId="320D345A" w14:textId="77777777" w:rsidR="00F54C36" w:rsidRDefault="00F54C36" w:rsidP="00F54C36">
      <w:pPr>
        <w:pStyle w:val="ListParagraph"/>
        <w:numPr>
          <w:ilvl w:val="0"/>
          <w:numId w:val="27"/>
        </w:numPr>
        <w:spacing w:before="0" w:after="0"/>
      </w:pPr>
      <w:r>
        <w:t>Provide a safe environment</w:t>
      </w:r>
    </w:p>
    <w:p w14:paraId="3F9E3B0F" w14:textId="77777777" w:rsidR="00F54C36" w:rsidRDefault="00F54C36" w:rsidP="00F54C36">
      <w:pPr>
        <w:pStyle w:val="ListParagraph"/>
        <w:numPr>
          <w:ilvl w:val="0"/>
          <w:numId w:val="27"/>
        </w:numPr>
        <w:spacing w:before="0" w:after="0"/>
      </w:pPr>
      <w:r>
        <w:t>Understand the world in which we live</w:t>
      </w:r>
    </w:p>
    <w:p w14:paraId="344C8A8A" w14:textId="77777777" w:rsidR="0034322C" w:rsidRDefault="0034322C" w:rsidP="0034322C">
      <w:pPr>
        <w:pStyle w:val="Heading1"/>
        <w:numPr>
          <w:ilvl w:val="0"/>
          <w:numId w:val="2"/>
        </w:numPr>
        <w:ind w:left="709" w:hanging="709"/>
      </w:pPr>
      <w:r>
        <w:t xml:space="preserve">Early </w:t>
      </w:r>
      <w:r w:rsidR="00F7089F">
        <w:t xml:space="preserve">Years </w:t>
      </w:r>
      <w:r>
        <w:t xml:space="preserve">Education Funding </w:t>
      </w:r>
      <w:r w:rsidRPr="005F78A6">
        <w:rPr>
          <w:color w:val="548DD4"/>
        </w:rPr>
        <w:t>for two-, three- and</w:t>
      </w:r>
      <w:r>
        <w:t xml:space="preserve"> four-year-olds</w:t>
      </w:r>
    </w:p>
    <w:p w14:paraId="776B8CAC" w14:textId="0ABDB184" w:rsidR="0034322C" w:rsidRDefault="0034322C" w:rsidP="0034322C">
      <w:pPr>
        <w:pStyle w:val="ListParagraph"/>
        <w:numPr>
          <w:ilvl w:val="1"/>
          <w:numId w:val="2"/>
        </w:numPr>
        <w:ind w:left="709" w:hanging="709"/>
        <w:contextualSpacing w:val="0"/>
      </w:pPr>
      <w:r>
        <w:t>All three- and four-</w:t>
      </w:r>
      <w:r w:rsidRPr="0034322C">
        <w:t>year</w:t>
      </w:r>
      <w:r>
        <w:t>-</w:t>
      </w:r>
      <w:r w:rsidRPr="0034322C">
        <w:t>olds</w:t>
      </w:r>
      <w:r>
        <w:t xml:space="preserve"> </w:t>
      </w:r>
      <w:r w:rsidRPr="0034322C">
        <w:t xml:space="preserve">are entitled to a </w:t>
      </w:r>
      <w:r w:rsidR="002F3900">
        <w:t>funded</w:t>
      </w:r>
      <w:r w:rsidR="002F3900" w:rsidRPr="0034322C">
        <w:t xml:space="preserve"> </w:t>
      </w:r>
      <w:r w:rsidRPr="0034322C">
        <w:t>early</w:t>
      </w:r>
      <w:r w:rsidR="00F7089F">
        <w:t xml:space="preserve"> years</w:t>
      </w:r>
      <w:r w:rsidRPr="0034322C">
        <w:t xml:space="preserve"> place for 570 hours a year over no fewer than 38 weeks of the year</w:t>
      </w:r>
      <w:r>
        <w:t>.</w:t>
      </w:r>
      <w:r w:rsidR="00633442">
        <w:t xml:space="preserve"> </w:t>
      </w:r>
      <w:r w:rsidR="002F3900">
        <w:t>Some</w:t>
      </w:r>
      <w:r w:rsidR="00633442">
        <w:t xml:space="preserve"> children</w:t>
      </w:r>
      <w:r w:rsidR="002F3900">
        <w:t>,</w:t>
      </w:r>
      <w:r w:rsidR="00633442">
        <w:t xml:space="preserve"> whose parents are working</w:t>
      </w:r>
      <w:r w:rsidR="002F3900">
        <w:t>,</w:t>
      </w:r>
      <w:r w:rsidR="00633442">
        <w:t xml:space="preserve"> will be entitled to 1140 hours a year.</w:t>
      </w:r>
    </w:p>
    <w:p w14:paraId="740099B1" w14:textId="7CA4E245" w:rsidR="0034322C" w:rsidRDefault="0034322C" w:rsidP="0034322C">
      <w:pPr>
        <w:pStyle w:val="ListParagraph"/>
        <w:numPr>
          <w:ilvl w:val="1"/>
          <w:numId w:val="2"/>
        </w:numPr>
        <w:ind w:left="709" w:hanging="709"/>
        <w:contextualSpacing w:val="0"/>
      </w:pPr>
      <w:r w:rsidRPr="005F78A6">
        <w:rPr>
          <w:color w:val="000000" w:themeColor="text1"/>
        </w:rPr>
        <w:t xml:space="preserve">Some two-year-olds are eligible for a funded place in provision that Devon County Council has approved as being good or better quality. Our </w:t>
      </w:r>
      <w:r w:rsidR="005D6364">
        <w:rPr>
          <w:color w:val="000000" w:themeColor="text1"/>
        </w:rPr>
        <w:t>F</w:t>
      </w:r>
      <w:r w:rsidRPr="005F78A6">
        <w:rPr>
          <w:color w:val="000000" w:themeColor="text1"/>
        </w:rPr>
        <w:t xml:space="preserve">oundation </w:t>
      </w:r>
      <w:r w:rsidR="005D6364">
        <w:rPr>
          <w:color w:val="000000" w:themeColor="text1"/>
        </w:rPr>
        <w:t>S</w:t>
      </w:r>
      <w:r w:rsidRPr="005F78A6">
        <w:rPr>
          <w:color w:val="000000" w:themeColor="text1"/>
        </w:rPr>
        <w:t xml:space="preserve">tage </w:t>
      </w:r>
      <w:r w:rsidR="005D6364">
        <w:rPr>
          <w:color w:val="000000" w:themeColor="text1"/>
        </w:rPr>
        <w:t>U</w:t>
      </w:r>
      <w:r w:rsidRPr="005F78A6">
        <w:rPr>
          <w:color w:val="000000" w:themeColor="text1"/>
        </w:rPr>
        <w:t xml:space="preserve">nit (FSU) is an approved provider and can admit two-year-olds from the start of the </w:t>
      </w:r>
      <w:r w:rsidR="002F3900">
        <w:rPr>
          <w:color w:val="000000" w:themeColor="text1"/>
        </w:rPr>
        <w:t>funding period</w:t>
      </w:r>
      <w:r w:rsidR="002F3900" w:rsidRPr="005F78A6">
        <w:rPr>
          <w:color w:val="000000" w:themeColor="text1"/>
        </w:rPr>
        <w:t xml:space="preserve"> </w:t>
      </w:r>
      <w:r w:rsidR="00BB752D">
        <w:rPr>
          <w:color w:val="000000" w:themeColor="text1"/>
        </w:rPr>
        <w:t>following</w:t>
      </w:r>
      <w:r w:rsidR="005D6364">
        <w:rPr>
          <w:color w:val="000000" w:themeColor="text1"/>
        </w:rPr>
        <w:t xml:space="preserve"> the child</w:t>
      </w:r>
      <w:r w:rsidR="00BB752D">
        <w:rPr>
          <w:color w:val="000000" w:themeColor="text1"/>
        </w:rPr>
        <w:t>’s</w:t>
      </w:r>
      <w:r w:rsidR="005D6364">
        <w:rPr>
          <w:color w:val="000000" w:themeColor="text1"/>
        </w:rPr>
        <w:t xml:space="preserve"> </w:t>
      </w:r>
      <w:r w:rsidR="00BB752D">
        <w:rPr>
          <w:color w:val="000000" w:themeColor="text1"/>
        </w:rPr>
        <w:t xml:space="preserve">second </w:t>
      </w:r>
      <w:r w:rsidRPr="005F78A6">
        <w:rPr>
          <w:color w:val="000000" w:themeColor="text1"/>
        </w:rPr>
        <w:t>birthday</w:t>
      </w:r>
      <w:r>
        <w:t>.</w:t>
      </w:r>
    </w:p>
    <w:p w14:paraId="2A8B9B4F" w14:textId="77777777" w:rsidR="002F3900" w:rsidRDefault="002F3900" w:rsidP="002F3900">
      <w:pPr>
        <w:pStyle w:val="ListParagraph"/>
        <w:numPr>
          <w:ilvl w:val="1"/>
          <w:numId w:val="30"/>
        </w:numPr>
        <w:contextualSpacing w:val="0"/>
      </w:pPr>
      <w:r>
        <w:t xml:space="preserve">If you are not sure whether you can get a funded place for your two-year-old, you should check on the Devon Citizens Portal: </w:t>
      </w:r>
      <w:hyperlink r:id="rId22" w:history="1">
        <w:r w:rsidRPr="00662DC7">
          <w:rPr>
            <w:rStyle w:val="Hyperlink"/>
          </w:rPr>
          <w:t>https://oneonline.devon.gov.uk/CCSCitizenPortal_LIVE/en</w:t>
        </w:r>
      </w:hyperlink>
    </w:p>
    <w:p w14:paraId="56151B34" w14:textId="76BCFF54" w:rsidR="0034322C" w:rsidRDefault="0034322C" w:rsidP="002F3900">
      <w:pPr>
        <w:pStyle w:val="ListParagraph"/>
        <w:numPr>
          <w:ilvl w:val="1"/>
          <w:numId w:val="30"/>
        </w:numPr>
        <w:ind w:left="709" w:hanging="709"/>
        <w:contextualSpacing w:val="0"/>
      </w:pPr>
      <w:r w:rsidRPr="0034322C">
        <w:t xml:space="preserve">We expect to admit children that will be using their </w:t>
      </w:r>
      <w:r w:rsidR="00F7089F">
        <w:t xml:space="preserve">Early Years Funding </w:t>
      </w:r>
      <w:r w:rsidRPr="0034322C">
        <w:t xml:space="preserve">as well as children whose parents are buying additional hours and those that are both funded and buying hours. There may be some children who are only attending for bought hours and some that only </w:t>
      </w:r>
      <w:r w:rsidR="00531B4D">
        <w:t>attend for funded hours</w:t>
      </w:r>
      <w:proofErr w:type="gramStart"/>
      <w:r w:rsidR="00531B4D">
        <w:t xml:space="preserve">.  </w:t>
      </w:r>
      <w:proofErr w:type="gramEnd"/>
      <w:r w:rsidR="00531B4D">
        <w:t>The maximum</w:t>
      </w:r>
      <w:r w:rsidRPr="0034322C">
        <w:t xml:space="preserve"> amount of funded time in a day is 10 hours</w:t>
      </w:r>
      <w:r w:rsidR="00531B4D">
        <w:t xml:space="preserve">; parents cannot use more than two sites </w:t>
      </w:r>
      <w:r w:rsidR="002F3900">
        <w:rPr>
          <w:color w:val="000000"/>
          <w:sz w:val="27"/>
          <w:szCs w:val="27"/>
        </w:rPr>
        <w:t xml:space="preserve">for funded early years places </w:t>
      </w:r>
      <w:r w:rsidR="00531B4D">
        <w:t>in one day</w:t>
      </w:r>
      <w:r>
        <w:t>.</w:t>
      </w:r>
      <w:r w:rsidR="00633442">
        <w:t xml:space="preserve"> </w:t>
      </w:r>
    </w:p>
    <w:p w14:paraId="02C17622" w14:textId="77777777" w:rsidR="0034322C" w:rsidRDefault="004D2E95" w:rsidP="002F3900">
      <w:pPr>
        <w:pStyle w:val="Heading1"/>
        <w:numPr>
          <w:ilvl w:val="0"/>
          <w:numId w:val="30"/>
        </w:numPr>
        <w:ind w:left="709" w:hanging="709"/>
      </w:pPr>
      <w:r>
        <w:t xml:space="preserve">Admissions to the </w:t>
      </w:r>
      <w:r w:rsidR="003B2E35">
        <w:t>Foundation Stage Unit (FSU)</w:t>
      </w:r>
    </w:p>
    <w:p w14:paraId="52DD9A77" w14:textId="77777777" w:rsidR="0034322C" w:rsidRDefault="00D46350" w:rsidP="002F3900">
      <w:pPr>
        <w:pStyle w:val="ListParagraph"/>
        <w:numPr>
          <w:ilvl w:val="1"/>
          <w:numId w:val="30"/>
        </w:numPr>
        <w:ind w:left="709" w:hanging="709"/>
      </w:pPr>
      <w:r>
        <w:t>High Bickington</w:t>
      </w:r>
      <w:r w:rsidR="002A378A" w:rsidRPr="002A378A">
        <w:t xml:space="preserve"> Academy</w:t>
      </w:r>
      <w:r w:rsidR="0034322C" w:rsidRPr="002A378A">
        <w:t xml:space="preserve"> </w:t>
      </w:r>
      <w:r w:rsidR="0034322C">
        <w:t>admits:</w:t>
      </w:r>
    </w:p>
    <w:p w14:paraId="1A7BB634" w14:textId="4F796671" w:rsidR="0034322C" w:rsidRDefault="00BB752D" w:rsidP="00A155A5">
      <w:pPr>
        <w:pStyle w:val="ListParagraph"/>
        <w:numPr>
          <w:ilvl w:val="0"/>
          <w:numId w:val="6"/>
        </w:numPr>
        <w:ind w:left="1134" w:hanging="425"/>
      </w:pPr>
      <w:r>
        <w:t>Children</w:t>
      </w:r>
      <w:r w:rsidR="0034322C">
        <w:t xml:space="preserve"> at the start of the term </w:t>
      </w:r>
      <w:r w:rsidR="002F3900">
        <w:t xml:space="preserve">of the child’s third </w:t>
      </w:r>
      <w:r w:rsidR="0034322C">
        <w:t>birthday.</w:t>
      </w:r>
      <w:r w:rsidR="00A155A5" w:rsidRPr="00A155A5">
        <w:rPr>
          <w:color w:val="FF0000"/>
        </w:rPr>
        <w:t xml:space="preserve"> </w:t>
      </w:r>
    </w:p>
    <w:p w14:paraId="6AC4C690" w14:textId="4DAF0B5E" w:rsidR="0034322C" w:rsidRPr="00863D9F" w:rsidRDefault="0034322C" w:rsidP="00BB752D">
      <w:pPr>
        <w:pStyle w:val="ListParagraph"/>
        <w:ind w:left="1134"/>
      </w:pPr>
    </w:p>
    <w:p w14:paraId="1A0278B4" w14:textId="77777777" w:rsidR="00863D9F" w:rsidRDefault="00863D9F" w:rsidP="002F3900">
      <w:pPr>
        <w:pStyle w:val="Heading1"/>
        <w:numPr>
          <w:ilvl w:val="0"/>
          <w:numId w:val="30"/>
        </w:numPr>
        <w:ind w:left="709" w:hanging="709"/>
      </w:pPr>
      <w:r>
        <w:t xml:space="preserve">Points of Admission to </w:t>
      </w:r>
      <w:r w:rsidR="003B2E35">
        <w:t>FSU</w:t>
      </w:r>
    </w:p>
    <w:p w14:paraId="6BDD4490" w14:textId="7E30ECBF" w:rsidR="00863D9F" w:rsidRDefault="00863D9F" w:rsidP="002F3900">
      <w:pPr>
        <w:pStyle w:val="ListParagraph"/>
        <w:numPr>
          <w:ilvl w:val="1"/>
          <w:numId w:val="30"/>
        </w:numPr>
        <w:ind w:left="709" w:hanging="709"/>
        <w:contextualSpacing w:val="0"/>
      </w:pPr>
      <w:proofErr w:type="gramStart"/>
      <w:r w:rsidRPr="00301ECA">
        <w:t>Generally</w:t>
      </w:r>
      <w:proofErr w:type="gramEnd"/>
      <w:r w:rsidRPr="00301ECA">
        <w:t xml:space="preserve"> ch</w:t>
      </w:r>
      <w:r>
        <w:t xml:space="preserve">ildren will start at </w:t>
      </w:r>
      <w:r w:rsidR="004D2957">
        <w:t>the FSU</w:t>
      </w:r>
      <w:r w:rsidRPr="00301ECA">
        <w:t xml:space="preserve"> at the beginning of a term. </w:t>
      </w:r>
      <w:r w:rsidR="002F3900">
        <w:t>E</w:t>
      </w:r>
      <w:r>
        <w:t>ligibility for all three-</w:t>
      </w:r>
      <w:r w:rsidRPr="00301ECA">
        <w:t>years</w:t>
      </w:r>
      <w:r>
        <w:t>-</w:t>
      </w:r>
      <w:r w:rsidRPr="00301ECA">
        <w:t xml:space="preserve">olds to receive the </w:t>
      </w:r>
      <w:r>
        <w:t xml:space="preserve">Early Years Education Funding </w:t>
      </w:r>
      <w:r w:rsidRPr="00301ECA">
        <w:t xml:space="preserve">is at the start of the </w:t>
      </w:r>
      <w:r w:rsidR="002F3900">
        <w:t>funding period</w:t>
      </w:r>
      <w:r w:rsidR="002F3900" w:rsidRPr="00301ECA">
        <w:t xml:space="preserve"> </w:t>
      </w:r>
      <w:r w:rsidRPr="00301ECA">
        <w:t>following their third birthday. This funding will be paid up until the time when the child reaches statutory school age if the parent chooses to defer or delay entry into school.</w:t>
      </w:r>
    </w:p>
    <w:p w14:paraId="229C4AD7" w14:textId="2F552010" w:rsidR="00110945" w:rsidRDefault="00110945" w:rsidP="00110945"/>
    <w:p w14:paraId="6FBBDAEE" w14:textId="6CABCCDB" w:rsidR="00BB752D" w:rsidRDefault="00BB752D" w:rsidP="00110945"/>
    <w:p w14:paraId="15DEDA48" w14:textId="77777777" w:rsidR="00BB752D" w:rsidRDefault="00BB752D" w:rsidP="00110945"/>
    <w:p w14:paraId="60EFDDC4" w14:textId="77777777" w:rsidR="00110945" w:rsidRDefault="00110945" w:rsidP="00110945"/>
    <w:tbl>
      <w:tblPr>
        <w:tblStyle w:val="TableGrid"/>
        <w:tblW w:w="0" w:type="auto"/>
        <w:tblInd w:w="70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093"/>
        <w:gridCol w:w="3026"/>
        <w:gridCol w:w="3026"/>
      </w:tblGrid>
      <w:tr w:rsidR="00863D9F" w:rsidRPr="002A1A71" w14:paraId="5378503F" w14:textId="77777777" w:rsidTr="005F78A6">
        <w:tc>
          <w:tcPr>
            <w:tcW w:w="9145" w:type="dxa"/>
            <w:gridSpan w:val="3"/>
            <w:shd w:val="clear" w:color="auto" w:fill="DBE5F1" w:themeFill="accent1" w:themeFillTint="33"/>
          </w:tcPr>
          <w:p w14:paraId="6D1B82DD" w14:textId="77777777" w:rsidR="00863D9F" w:rsidRPr="002A1A71" w:rsidRDefault="00863D9F" w:rsidP="005F78A6">
            <w:pPr>
              <w:pStyle w:val="ListParagraph"/>
              <w:ind w:left="0"/>
              <w:contextualSpacing w:val="0"/>
              <w:rPr>
                <w:b/>
              </w:rPr>
            </w:pPr>
            <w:r w:rsidRPr="002A1A71">
              <w:rPr>
                <w:b/>
              </w:rPr>
              <w:lastRenderedPageBreak/>
              <w:t>Childr</w:t>
            </w:r>
            <w:r>
              <w:rPr>
                <w:b/>
              </w:rPr>
              <w:t>en who are eligible 2 or 3 year</w:t>
            </w:r>
            <w:r w:rsidRPr="002A1A71">
              <w:rPr>
                <w:b/>
              </w:rPr>
              <w:t xml:space="preserve"> old</w:t>
            </w:r>
            <w:r>
              <w:rPr>
                <w:b/>
              </w:rPr>
              <w:t>s</w:t>
            </w:r>
          </w:p>
        </w:tc>
      </w:tr>
      <w:tr w:rsidR="00863D9F" w:rsidRPr="002A1A71" w14:paraId="617E9D5C" w14:textId="77777777" w:rsidTr="005F78A6">
        <w:tc>
          <w:tcPr>
            <w:tcW w:w="3093" w:type="dxa"/>
            <w:shd w:val="clear" w:color="auto" w:fill="DBE5F1" w:themeFill="accent1" w:themeFillTint="33"/>
          </w:tcPr>
          <w:p w14:paraId="49AB5362" w14:textId="77777777" w:rsidR="00863D9F" w:rsidRPr="002A1A71" w:rsidRDefault="00863D9F" w:rsidP="005F78A6">
            <w:pPr>
              <w:pStyle w:val="ListParagraph"/>
              <w:ind w:left="0"/>
              <w:contextualSpacing w:val="0"/>
              <w:rPr>
                <w:b/>
              </w:rPr>
            </w:pPr>
            <w:r w:rsidRPr="002A1A71">
              <w:rPr>
                <w:b/>
              </w:rPr>
              <w:t>On or after</w:t>
            </w:r>
          </w:p>
        </w:tc>
        <w:tc>
          <w:tcPr>
            <w:tcW w:w="3026" w:type="dxa"/>
            <w:shd w:val="clear" w:color="auto" w:fill="DBE5F1" w:themeFill="accent1" w:themeFillTint="33"/>
          </w:tcPr>
          <w:p w14:paraId="4CAAAFEA" w14:textId="77777777" w:rsidR="00863D9F" w:rsidRPr="002A1A71" w:rsidRDefault="00863D9F" w:rsidP="005F78A6">
            <w:pPr>
              <w:pStyle w:val="ListParagraph"/>
              <w:ind w:left="0"/>
              <w:contextualSpacing w:val="0"/>
              <w:rPr>
                <w:b/>
              </w:rPr>
            </w:pPr>
            <w:r w:rsidRPr="002A1A71">
              <w:rPr>
                <w:b/>
              </w:rPr>
              <w:t>And on or before</w:t>
            </w:r>
          </w:p>
        </w:tc>
        <w:tc>
          <w:tcPr>
            <w:tcW w:w="3026" w:type="dxa"/>
            <w:shd w:val="clear" w:color="auto" w:fill="DBE5F1" w:themeFill="accent1" w:themeFillTint="33"/>
          </w:tcPr>
          <w:p w14:paraId="4B2B91A1" w14:textId="77777777" w:rsidR="00863D9F" w:rsidRPr="002A1A71" w:rsidRDefault="00863D9F" w:rsidP="005F78A6">
            <w:pPr>
              <w:pStyle w:val="ListParagraph"/>
              <w:ind w:left="0"/>
              <w:contextualSpacing w:val="0"/>
              <w:rPr>
                <w:b/>
              </w:rPr>
            </w:pPr>
            <w:r w:rsidRPr="002A1A71">
              <w:rPr>
                <w:b/>
              </w:rPr>
              <w:t>Funding starts:</w:t>
            </w:r>
          </w:p>
        </w:tc>
      </w:tr>
      <w:tr w:rsidR="00863D9F" w14:paraId="30FDD233" w14:textId="77777777" w:rsidTr="005F78A6">
        <w:tc>
          <w:tcPr>
            <w:tcW w:w="3093" w:type="dxa"/>
          </w:tcPr>
          <w:p w14:paraId="5167C463" w14:textId="77777777" w:rsidR="00863D9F" w:rsidRDefault="00863D9F" w:rsidP="005F78A6">
            <w:pPr>
              <w:pStyle w:val="ListParagraph"/>
              <w:ind w:left="0"/>
              <w:contextualSpacing w:val="0"/>
            </w:pPr>
            <w:r w:rsidRPr="002A1A71">
              <w:t>1 September</w:t>
            </w:r>
          </w:p>
        </w:tc>
        <w:tc>
          <w:tcPr>
            <w:tcW w:w="3026" w:type="dxa"/>
          </w:tcPr>
          <w:p w14:paraId="14E5EE5F" w14:textId="77777777" w:rsidR="00863D9F" w:rsidRDefault="00863D9F" w:rsidP="005F78A6">
            <w:pPr>
              <w:pStyle w:val="ListParagraph"/>
              <w:ind w:left="0"/>
              <w:contextualSpacing w:val="0"/>
            </w:pPr>
            <w:r>
              <w:t>31 December</w:t>
            </w:r>
          </w:p>
        </w:tc>
        <w:tc>
          <w:tcPr>
            <w:tcW w:w="3026" w:type="dxa"/>
          </w:tcPr>
          <w:p w14:paraId="53F67546" w14:textId="77777777" w:rsidR="00863D9F" w:rsidRDefault="00863D9F" w:rsidP="005F78A6">
            <w:pPr>
              <w:pStyle w:val="ListParagraph"/>
              <w:ind w:left="0"/>
              <w:contextualSpacing w:val="0"/>
            </w:pPr>
            <w:r>
              <w:t>Spring (after Christmas)</w:t>
            </w:r>
          </w:p>
        </w:tc>
      </w:tr>
      <w:tr w:rsidR="00863D9F" w14:paraId="4BD17D24" w14:textId="77777777" w:rsidTr="005F78A6">
        <w:tc>
          <w:tcPr>
            <w:tcW w:w="3093" w:type="dxa"/>
          </w:tcPr>
          <w:p w14:paraId="1475CB37" w14:textId="77777777" w:rsidR="00863D9F" w:rsidRDefault="00863D9F" w:rsidP="005F78A6">
            <w:pPr>
              <w:pStyle w:val="ListParagraph"/>
              <w:ind w:left="0"/>
              <w:contextualSpacing w:val="0"/>
            </w:pPr>
            <w:r>
              <w:t>1 January</w:t>
            </w:r>
          </w:p>
        </w:tc>
        <w:tc>
          <w:tcPr>
            <w:tcW w:w="3026" w:type="dxa"/>
          </w:tcPr>
          <w:p w14:paraId="0601CAE9" w14:textId="77777777" w:rsidR="00863D9F" w:rsidRDefault="00863D9F" w:rsidP="005F78A6">
            <w:pPr>
              <w:pStyle w:val="ListParagraph"/>
              <w:ind w:left="0"/>
              <w:contextualSpacing w:val="0"/>
            </w:pPr>
            <w:r>
              <w:t>31 March</w:t>
            </w:r>
          </w:p>
        </w:tc>
        <w:tc>
          <w:tcPr>
            <w:tcW w:w="3026" w:type="dxa"/>
          </w:tcPr>
          <w:p w14:paraId="0DD1FC87" w14:textId="77777777" w:rsidR="00863D9F" w:rsidRDefault="00863D9F" w:rsidP="005F78A6">
            <w:pPr>
              <w:pStyle w:val="ListParagraph"/>
              <w:ind w:left="0"/>
              <w:contextualSpacing w:val="0"/>
            </w:pPr>
            <w:r>
              <w:t>Summer (after Easter)</w:t>
            </w:r>
          </w:p>
        </w:tc>
      </w:tr>
      <w:tr w:rsidR="00863D9F" w14:paraId="41C24A32" w14:textId="77777777" w:rsidTr="005F78A6">
        <w:tc>
          <w:tcPr>
            <w:tcW w:w="3093" w:type="dxa"/>
          </w:tcPr>
          <w:p w14:paraId="3EBAAD76" w14:textId="77777777" w:rsidR="00863D9F" w:rsidRDefault="00863D9F" w:rsidP="005F78A6">
            <w:pPr>
              <w:pStyle w:val="ListParagraph"/>
              <w:ind w:left="0"/>
              <w:contextualSpacing w:val="0"/>
            </w:pPr>
            <w:r>
              <w:t>1 April</w:t>
            </w:r>
          </w:p>
        </w:tc>
        <w:tc>
          <w:tcPr>
            <w:tcW w:w="3026" w:type="dxa"/>
          </w:tcPr>
          <w:p w14:paraId="1A9D6A7A" w14:textId="77777777" w:rsidR="00863D9F" w:rsidRDefault="00863D9F" w:rsidP="005F78A6">
            <w:pPr>
              <w:pStyle w:val="ListParagraph"/>
              <w:ind w:left="0"/>
              <w:contextualSpacing w:val="0"/>
            </w:pPr>
            <w:r>
              <w:t>31 August</w:t>
            </w:r>
          </w:p>
        </w:tc>
        <w:tc>
          <w:tcPr>
            <w:tcW w:w="3026" w:type="dxa"/>
          </w:tcPr>
          <w:p w14:paraId="240A7F4C" w14:textId="77777777" w:rsidR="00863D9F" w:rsidRDefault="00863D9F" w:rsidP="005F78A6">
            <w:pPr>
              <w:pStyle w:val="ListParagraph"/>
              <w:ind w:left="0"/>
              <w:contextualSpacing w:val="0"/>
            </w:pPr>
            <w:r>
              <w:t>Autumn (after Summer)</w:t>
            </w:r>
          </w:p>
        </w:tc>
      </w:tr>
    </w:tbl>
    <w:p w14:paraId="55A533DC" w14:textId="77777777" w:rsidR="00863D9F" w:rsidRDefault="00863D9F" w:rsidP="002F3900">
      <w:pPr>
        <w:pStyle w:val="ListParagraph"/>
        <w:numPr>
          <w:ilvl w:val="1"/>
          <w:numId w:val="30"/>
        </w:numPr>
        <w:ind w:left="709" w:hanging="709"/>
        <w:contextualSpacing w:val="0"/>
      </w:pPr>
      <w:r w:rsidRPr="00301ECA">
        <w:t xml:space="preserve">There is a legal requirement that all children begin full time education by the beginning of the term following their </w:t>
      </w:r>
      <w:r w:rsidRPr="00301ECA">
        <w:rPr>
          <w:b/>
        </w:rPr>
        <w:t>fifth</w:t>
      </w:r>
      <w:r w:rsidRPr="00301ECA">
        <w:t xml:space="preserve"> birthday. All places offered in </w:t>
      </w:r>
      <w:r>
        <w:t>r</w:t>
      </w:r>
      <w:r w:rsidRPr="00301ECA">
        <w:t xml:space="preserve">eception at the normal round are for full-time admission in the September following the </w:t>
      </w:r>
      <w:r w:rsidRPr="00301ECA">
        <w:rPr>
          <w:b/>
        </w:rPr>
        <w:t>fourth</w:t>
      </w:r>
      <w:r w:rsidRPr="00301ECA">
        <w:t xml:space="preserve"> birthday. This is a legal requirement on schools but not on parents who retain a right to defer admission or send their child part time</w:t>
      </w:r>
      <w:r>
        <w:t>.</w:t>
      </w:r>
    </w:p>
    <w:p w14:paraId="3DC354A4" w14:textId="77777777" w:rsidR="0034322C" w:rsidRDefault="00A155A5" w:rsidP="002F3900">
      <w:pPr>
        <w:pStyle w:val="Heading1"/>
        <w:numPr>
          <w:ilvl w:val="0"/>
          <w:numId w:val="30"/>
        </w:numPr>
        <w:ind w:left="709" w:hanging="709"/>
      </w:pPr>
      <w:r>
        <w:t>Patterns of attendance available</w:t>
      </w:r>
    </w:p>
    <w:p w14:paraId="0992E9A1" w14:textId="77777777" w:rsidR="00A155A5" w:rsidRDefault="00A155A5" w:rsidP="002F3900">
      <w:pPr>
        <w:pStyle w:val="ListParagraph"/>
        <w:numPr>
          <w:ilvl w:val="1"/>
          <w:numId w:val="30"/>
        </w:numPr>
        <w:ind w:left="709" w:hanging="709"/>
        <w:contextualSpacing w:val="0"/>
      </w:pPr>
      <w:r w:rsidRPr="00A155A5">
        <w:t xml:space="preserve">We are required to offer </w:t>
      </w:r>
      <w:r w:rsidR="00F7089F">
        <w:t>the Early Years Funding</w:t>
      </w:r>
      <w:r w:rsidR="00F7089F" w:rsidRPr="00A155A5">
        <w:t xml:space="preserve"> </w:t>
      </w:r>
      <w:r w:rsidRPr="00A155A5">
        <w:t xml:space="preserve">in a flexible way. Our school makes a core offer </w:t>
      </w:r>
      <w:r w:rsidR="00531B4D">
        <w:t xml:space="preserve">for the </w:t>
      </w:r>
      <w:r w:rsidR="00531B4D" w:rsidRPr="00531B4D">
        <w:rPr>
          <w:b/>
        </w:rPr>
        <w:t>universal</w:t>
      </w:r>
      <w:r w:rsidR="00531B4D">
        <w:t xml:space="preserve"> 570 hour entitlement </w:t>
      </w:r>
      <w:r w:rsidRPr="00A155A5">
        <w:t>of</w:t>
      </w:r>
      <w:r>
        <w:t>:</w:t>
      </w:r>
    </w:p>
    <w:p w14:paraId="641974FE" w14:textId="77777777" w:rsidR="00A155A5" w:rsidRPr="007157C7" w:rsidRDefault="00A155A5" w:rsidP="00A155A5">
      <w:pPr>
        <w:pStyle w:val="ListParagraph"/>
        <w:numPr>
          <w:ilvl w:val="0"/>
          <w:numId w:val="8"/>
        </w:numPr>
        <w:ind w:left="1134" w:hanging="425"/>
      </w:pPr>
      <w:r>
        <w:t xml:space="preserve">Morning sessions of </w:t>
      </w:r>
      <w:r w:rsidRPr="007157C7">
        <w:t>9.00am to 12.00</w:t>
      </w:r>
      <w:r w:rsidR="00403169" w:rsidRPr="007157C7">
        <w:t>pm</w:t>
      </w:r>
      <w:r w:rsidRPr="007157C7">
        <w:t xml:space="preserve"> and</w:t>
      </w:r>
    </w:p>
    <w:p w14:paraId="3FAA1442" w14:textId="77777777" w:rsidR="00A155A5" w:rsidRPr="007157C7" w:rsidRDefault="00A155A5" w:rsidP="00A155A5">
      <w:pPr>
        <w:pStyle w:val="ListParagraph"/>
        <w:numPr>
          <w:ilvl w:val="0"/>
          <w:numId w:val="8"/>
        </w:numPr>
        <w:ind w:left="1134" w:hanging="425"/>
      </w:pPr>
      <w:r w:rsidRPr="007157C7">
        <w:t xml:space="preserve">Afternoon sessions of </w:t>
      </w:r>
      <w:r w:rsidR="00403169" w:rsidRPr="007157C7">
        <w:t>12.00pm to 3.00pm</w:t>
      </w:r>
      <w:r w:rsidRPr="007157C7">
        <w:t xml:space="preserve"> and</w:t>
      </w:r>
    </w:p>
    <w:p w14:paraId="7AD7F599" w14:textId="77777777" w:rsidR="00A155A5" w:rsidRDefault="00A155A5" w:rsidP="00A155A5">
      <w:pPr>
        <w:pStyle w:val="ListParagraph"/>
        <w:numPr>
          <w:ilvl w:val="0"/>
          <w:numId w:val="8"/>
        </w:numPr>
        <w:ind w:left="1134" w:hanging="425"/>
        <w:contextualSpacing w:val="0"/>
      </w:pPr>
      <w:r w:rsidRPr="007157C7">
        <w:t xml:space="preserve">All day sessions of </w:t>
      </w:r>
      <w:r w:rsidR="00403169" w:rsidRPr="007157C7">
        <w:t>9.00am to 3.00pm</w:t>
      </w:r>
      <w:r w:rsidRPr="007157C7">
        <w:t xml:space="preserve"> during </w:t>
      </w:r>
      <w:r>
        <w:t>term time only.</w:t>
      </w:r>
    </w:p>
    <w:p w14:paraId="49F5F5AD" w14:textId="756FAD84" w:rsidR="00A155A5" w:rsidRDefault="00A155A5" w:rsidP="002F3900">
      <w:pPr>
        <w:pStyle w:val="ListParagraph"/>
        <w:numPr>
          <w:ilvl w:val="1"/>
          <w:numId w:val="30"/>
        </w:numPr>
        <w:ind w:left="709" w:hanging="709"/>
        <w:contextualSpacing w:val="0"/>
      </w:pPr>
      <w:r w:rsidRPr="00A155A5">
        <w:t xml:space="preserve">If you choose an afternoon or an all-day session this includes the lunchtime period that is </w:t>
      </w:r>
      <w:r w:rsidRPr="007157C7">
        <w:t>12.00 – 1</w:t>
      </w:r>
      <w:r w:rsidR="002F3900">
        <w:t>2</w:t>
      </w:r>
      <w:r w:rsidRPr="007157C7">
        <w:t>.</w:t>
      </w:r>
      <w:r w:rsidR="002F3900">
        <w:t>3</w:t>
      </w:r>
      <w:r w:rsidRPr="007157C7">
        <w:t xml:space="preserve">0pm. </w:t>
      </w:r>
      <w:r w:rsidRPr="00A155A5">
        <w:t xml:space="preserve">This time is considered to be part of the day when children continue their learning and will be funded as part of the </w:t>
      </w:r>
      <w:r w:rsidR="00F7089F">
        <w:t>Early Years Funding</w:t>
      </w:r>
      <w:r>
        <w:t>.</w:t>
      </w:r>
    </w:p>
    <w:p w14:paraId="7BDEDADD" w14:textId="77777777" w:rsidR="00403169" w:rsidRDefault="00403169" w:rsidP="002F3900">
      <w:pPr>
        <w:pStyle w:val="Heading1"/>
        <w:numPr>
          <w:ilvl w:val="0"/>
          <w:numId w:val="30"/>
        </w:numPr>
        <w:ind w:left="709" w:hanging="709"/>
      </w:pPr>
      <w:r>
        <w:t>Extended Hours</w:t>
      </w:r>
    </w:p>
    <w:p w14:paraId="2F7F5B81" w14:textId="77777777" w:rsidR="00531B4D" w:rsidRDefault="00531B4D" w:rsidP="002F3900">
      <w:pPr>
        <w:pStyle w:val="ListParagraph"/>
        <w:numPr>
          <w:ilvl w:val="1"/>
          <w:numId w:val="30"/>
        </w:numPr>
        <w:ind w:left="788" w:hanging="788"/>
        <w:contextualSpacing w:val="0"/>
      </w:pPr>
      <w:r>
        <w:t xml:space="preserve">Families that have an 11 digit code because they are working and eligible for the </w:t>
      </w:r>
      <w:r w:rsidRPr="00531B4D">
        <w:rPr>
          <w:b/>
        </w:rPr>
        <w:t>extended entitlement</w:t>
      </w:r>
      <w:r>
        <w:t xml:space="preserve"> can have up to 1140 hours stretched across a year. This equates to 30 hours a week over 38 weeks of the year.</w:t>
      </w:r>
    </w:p>
    <w:p w14:paraId="43E62A39" w14:textId="77777777" w:rsidR="00403169" w:rsidRDefault="00531B4D" w:rsidP="002F3900">
      <w:pPr>
        <w:pStyle w:val="ListParagraph"/>
        <w:numPr>
          <w:ilvl w:val="1"/>
          <w:numId w:val="30"/>
        </w:numPr>
        <w:ind w:left="788" w:hanging="788"/>
        <w:contextualSpacing w:val="0"/>
      </w:pPr>
      <w:r>
        <w:t>Families that need a longer day</w:t>
      </w:r>
      <w:r w:rsidR="00403169">
        <w:t xml:space="preserve"> </w:t>
      </w:r>
      <w:r>
        <w:t>can take</w:t>
      </w:r>
      <w:r w:rsidR="00403169">
        <w:t xml:space="preserve"> </w:t>
      </w:r>
      <w:r w:rsidR="004D2E95">
        <w:t xml:space="preserve">funded </w:t>
      </w:r>
      <w:r w:rsidR="00403169">
        <w:t xml:space="preserve">nursery places in our </w:t>
      </w:r>
      <w:r w:rsidR="002A378A" w:rsidRPr="002A378A">
        <w:t xml:space="preserve">trust </w:t>
      </w:r>
      <w:r w:rsidR="00403169" w:rsidRPr="002A378A">
        <w:t xml:space="preserve">run </w:t>
      </w:r>
      <w:r w:rsidR="00403169">
        <w:t xml:space="preserve">before and after school provision. These sessions are: </w:t>
      </w:r>
    </w:p>
    <w:p w14:paraId="6FEE95AF" w14:textId="77777777" w:rsidR="00403169" w:rsidRPr="002A378A" w:rsidRDefault="00587C3C" w:rsidP="00403169">
      <w:pPr>
        <w:pStyle w:val="ListParagraph"/>
        <w:numPr>
          <w:ilvl w:val="0"/>
          <w:numId w:val="9"/>
        </w:numPr>
        <w:ind w:left="1502" w:hanging="357"/>
      </w:pPr>
      <w:r>
        <w:t>7:45</w:t>
      </w:r>
      <w:r w:rsidR="00403169" w:rsidRPr="002A378A">
        <w:t>am – 9</w:t>
      </w:r>
      <w:r>
        <w:t>:</w:t>
      </w:r>
      <w:r w:rsidR="00403169" w:rsidRPr="002A378A">
        <w:t>00am before school and</w:t>
      </w:r>
    </w:p>
    <w:p w14:paraId="2EF157A2" w14:textId="77777777" w:rsidR="00403169" w:rsidRDefault="00587C3C" w:rsidP="00403169">
      <w:pPr>
        <w:pStyle w:val="ListParagraph"/>
        <w:numPr>
          <w:ilvl w:val="0"/>
          <w:numId w:val="9"/>
        </w:numPr>
        <w:contextualSpacing w:val="0"/>
      </w:pPr>
      <w:r>
        <w:t>3:30pm</w:t>
      </w:r>
      <w:r w:rsidR="00403169" w:rsidRPr="002A378A">
        <w:t xml:space="preserve"> – </w:t>
      </w:r>
      <w:r>
        <w:t>6:0</w:t>
      </w:r>
      <w:r w:rsidR="00403169" w:rsidRPr="002A378A">
        <w:t xml:space="preserve">0pm </w:t>
      </w:r>
      <w:r w:rsidR="00403169">
        <w:t>after school.</w:t>
      </w:r>
    </w:p>
    <w:p w14:paraId="7BBB9B78" w14:textId="77777777" w:rsidR="00403169" w:rsidRDefault="00403169" w:rsidP="002F3900">
      <w:pPr>
        <w:pStyle w:val="ListParagraph"/>
        <w:numPr>
          <w:ilvl w:val="1"/>
          <w:numId w:val="30"/>
        </w:numPr>
        <w:ind w:left="709" w:hanging="709"/>
        <w:contextualSpacing w:val="0"/>
      </w:pPr>
      <w:r>
        <w:t xml:space="preserve">The provision before and after school will differ from the core early years provision between </w:t>
      </w:r>
      <w:r w:rsidRPr="002A378A">
        <w:t>9.00am and 3.</w:t>
      </w:r>
      <w:r w:rsidR="00587C3C">
        <w:t>3</w:t>
      </w:r>
      <w:r w:rsidRPr="002A378A">
        <w:t>0pm</w:t>
      </w:r>
      <w:r>
        <w:t xml:space="preserve">, as there will be older children attending. </w:t>
      </w:r>
    </w:p>
    <w:p w14:paraId="67483E95" w14:textId="77777777" w:rsidR="00403169" w:rsidRPr="002A378A" w:rsidRDefault="00403169" w:rsidP="002F3900">
      <w:pPr>
        <w:pStyle w:val="ListParagraph"/>
        <w:numPr>
          <w:ilvl w:val="1"/>
          <w:numId w:val="30"/>
        </w:numPr>
        <w:ind w:left="709" w:hanging="709"/>
        <w:contextualSpacing w:val="0"/>
      </w:pPr>
      <w:r w:rsidRPr="002A378A">
        <w:t xml:space="preserve">Before and after school childcare provision is made for all children (aged </w:t>
      </w:r>
      <w:r w:rsidR="002A378A" w:rsidRPr="002A378A">
        <w:t>2</w:t>
      </w:r>
      <w:r w:rsidRPr="002A378A">
        <w:t xml:space="preserve">-11). The </w:t>
      </w:r>
      <w:r w:rsidR="002A378A" w:rsidRPr="002A378A">
        <w:t>trust</w:t>
      </w:r>
      <w:r w:rsidRPr="002A378A">
        <w:t xml:space="preserve"> manages this </w:t>
      </w:r>
      <w:proofErr w:type="gramStart"/>
      <w:r w:rsidRPr="002A378A">
        <w:t>service</w:t>
      </w:r>
      <w:proofErr w:type="gramEnd"/>
      <w:r w:rsidRPr="002A378A">
        <w:t xml:space="preserve"> and this means that the </w:t>
      </w:r>
      <w:r w:rsidR="00F7089F" w:rsidRPr="002A378A">
        <w:t xml:space="preserve">Early Years Funding </w:t>
      </w:r>
      <w:r w:rsidRPr="002A378A">
        <w:t>for two-, three- and four-year</w:t>
      </w:r>
      <w:r w:rsidR="00D7677C">
        <w:t xml:space="preserve"> </w:t>
      </w:r>
      <w:r w:rsidRPr="002A378A">
        <w:lastRenderedPageBreak/>
        <w:t xml:space="preserve">olds can be offered between </w:t>
      </w:r>
      <w:r w:rsidR="00587C3C">
        <w:t>7:45</w:t>
      </w:r>
      <w:r w:rsidRPr="002A378A">
        <w:t xml:space="preserve">am and </w:t>
      </w:r>
      <w:r w:rsidR="00587C3C">
        <w:t>6:0</w:t>
      </w:r>
      <w:r w:rsidRPr="002A378A">
        <w:t xml:space="preserve">0pm </w:t>
      </w:r>
      <w:r w:rsidR="004D2E95" w:rsidRPr="002A378A">
        <w:t>making our nursery</w:t>
      </w:r>
      <w:r w:rsidRPr="002A378A">
        <w:t xml:space="preserve"> provision extremely flexible.</w:t>
      </w:r>
    </w:p>
    <w:p w14:paraId="5995BADC" w14:textId="77777777" w:rsidR="00403169" w:rsidRDefault="00403169" w:rsidP="002F3900">
      <w:pPr>
        <w:pStyle w:val="ListParagraph"/>
        <w:numPr>
          <w:ilvl w:val="1"/>
          <w:numId w:val="30"/>
        </w:numPr>
        <w:ind w:left="709" w:hanging="709"/>
        <w:contextualSpacing w:val="0"/>
      </w:pPr>
      <w:r>
        <w:t xml:space="preserve">When allocating </w:t>
      </w:r>
      <w:proofErr w:type="gramStart"/>
      <w:r>
        <w:t>places</w:t>
      </w:r>
      <w:proofErr w:type="gramEnd"/>
      <w:r>
        <w:t xml:space="preserve"> </w:t>
      </w:r>
      <w:r w:rsidRPr="002A378A">
        <w:t xml:space="preserve">the </w:t>
      </w:r>
      <w:r w:rsidR="002A378A" w:rsidRPr="002A378A">
        <w:t>trust</w:t>
      </w:r>
      <w:r w:rsidRPr="002A378A">
        <w:t xml:space="preserve"> take these extended services for two-, three</w:t>
      </w:r>
      <w:r>
        <w:t>- and four-year-olds to be an integral part of the nursery provision.</w:t>
      </w:r>
    </w:p>
    <w:p w14:paraId="602E76DE" w14:textId="2D341B36" w:rsidR="00403169" w:rsidRPr="00FD3F78" w:rsidRDefault="00403169" w:rsidP="002F3900">
      <w:pPr>
        <w:pStyle w:val="ListParagraph"/>
        <w:numPr>
          <w:ilvl w:val="1"/>
          <w:numId w:val="30"/>
        </w:numPr>
        <w:ind w:left="709" w:hanging="709"/>
        <w:contextualSpacing w:val="0"/>
      </w:pPr>
      <w:r>
        <w:t xml:space="preserve">If </w:t>
      </w:r>
      <w:r w:rsidR="00FD3F78">
        <w:t>parents</w:t>
      </w:r>
      <w:r>
        <w:t xml:space="preserve"> want to buy additional hours on top of the 15 funded hours</w:t>
      </w:r>
      <w:r w:rsidR="00FD3F78">
        <w:t xml:space="preserve"> or the extended </w:t>
      </w:r>
      <w:proofErr w:type="gramStart"/>
      <w:r w:rsidR="00FD3F78">
        <w:t>entitlement</w:t>
      </w:r>
      <w:proofErr w:type="gramEnd"/>
      <w:r>
        <w:t xml:space="preserve"> </w:t>
      </w:r>
      <w:r w:rsidR="00FD3F78">
        <w:t>they</w:t>
      </w:r>
      <w:r>
        <w:t xml:space="preserve"> can do this during </w:t>
      </w:r>
      <w:r w:rsidRPr="002A378A">
        <w:t>any of our opening times. We sell 3-hour</w:t>
      </w:r>
      <w:r w:rsidR="002A378A" w:rsidRPr="002A378A">
        <w:t xml:space="preserve"> sessions</w:t>
      </w:r>
      <w:r w:rsidRPr="002A378A">
        <w:t xml:space="preserve"> and will consider selling single hours at </w:t>
      </w:r>
      <w:r w:rsidR="002A378A" w:rsidRPr="002A378A">
        <w:t>£</w:t>
      </w:r>
      <w:r w:rsidR="00BB752D">
        <w:t>5.00for 2 year olds and £4.20 for 3-4 year olds</w:t>
      </w:r>
      <w:r w:rsidRPr="002A378A">
        <w:t>.</w:t>
      </w:r>
      <w:r w:rsidR="00FD3F78" w:rsidRPr="002A378A">
        <w:t xml:space="preserve"> </w:t>
      </w:r>
    </w:p>
    <w:p w14:paraId="71930088" w14:textId="77777777" w:rsidR="005F1FBD" w:rsidRDefault="005F1FBD" w:rsidP="002F3900">
      <w:pPr>
        <w:pStyle w:val="ListParagraph"/>
        <w:numPr>
          <w:ilvl w:val="1"/>
          <w:numId w:val="30"/>
        </w:numPr>
        <w:ind w:left="709" w:hanging="709"/>
        <w:contextualSpacing w:val="0"/>
      </w:pPr>
      <w:r>
        <w:t>The table below sets out our session times. When applying for a place please tell us what sessions you need. We only consider requests for sessions AFTER the oversubscription criteria have been applied</w:t>
      </w:r>
      <w:proofErr w:type="gramStart"/>
      <w:r>
        <w:t>.</w:t>
      </w:r>
      <w:r w:rsidR="00251E2D">
        <w:t xml:space="preserve"> </w:t>
      </w:r>
      <w:r w:rsidR="00D46350">
        <w:t xml:space="preserve"> </w:t>
      </w:r>
      <w:proofErr w:type="gramEnd"/>
      <w:r w:rsidR="00D46350">
        <w:t xml:space="preserve">                                                                                                                                                                                                    </w:t>
      </w:r>
    </w:p>
    <w:tbl>
      <w:tblPr>
        <w:tblStyle w:val="TableGrid"/>
        <w:tblW w:w="0" w:type="auto"/>
        <w:tblInd w:w="78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172"/>
        <w:gridCol w:w="926"/>
      </w:tblGrid>
      <w:tr w:rsidR="00E5721C" w14:paraId="0C6DBCFF" w14:textId="77777777" w:rsidTr="005340DB">
        <w:tc>
          <w:tcPr>
            <w:tcW w:w="2172" w:type="dxa"/>
            <w:shd w:val="clear" w:color="auto" w:fill="DBE5F1" w:themeFill="accent1" w:themeFillTint="33"/>
          </w:tcPr>
          <w:p w14:paraId="2F88521A" w14:textId="77777777" w:rsidR="00E5721C" w:rsidRPr="001F2418" w:rsidRDefault="00E5721C" w:rsidP="005340DB">
            <w:pPr>
              <w:pStyle w:val="ListParagraph"/>
              <w:ind w:left="0"/>
              <w:contextualSpacing w:val="0"/>
              <w:rPr>
                <w:b/>
              </w:rPr>
            </w:pPr>
            <w:r w:rsidRPr="001F2418">
              <w:rPr>
                <w:b/>
              </w:rPr>
              <w:t>Session choices</w:t>
            </w:r>
          </w:p>
        </w:tc>
        <w:tc>
          <w:tcPr>
            <w:tcW w:w="926" w:type="dxa"/>
            <w:shd w:val="clear" w:color="auto" w:fill="DBE5F1" w:themeFill="accent1" w:themeFillTint="33"/>
          </w:tcPr>
          <w:p w14:paraId="1BC26A1E" w14:textId="77777777" w:rsidR="00E5721C" w:rsidRPr="001F2418" w:rsidRDefault="00E5721C" w:rsidP="005340DB">
            <w:pPr>
              <w:pStyle w:val="ListParagraph"/>
              <w:ind w:left="0"/>
              <w:contextualSpacing w:val="0"/>
              <w:rPr>
                <w:b/>
              </w:rPr>
            </w:pPr>
            <w:r w:rsidRPr="001F2418">
              <w:rPr>
                <w:b/>
              </w:rPr>
              <w:t>Hours</w:t>
            </w:r>
          </w:p>
        </w:tc>
      </w:tr>
      <w:tr w:rsidR="000B41EF" w14:paraId="6FA4C8CA" w14:textId="77777777" w:rsidTr="005340DB">
        <w:tc>
          <w:tcPr>
            <w:tcW w:w="2172" w:type="dxa"/>
            <w:vAlign w:val="center"/>
          </w:tcPr>
          <w:p w14:paraId="68F829AC" w14:textId="77777777" w:rsidR="000B41EF" w:rsidRPr="000F7553" w:rsidRDefault="00D46350" w:rsidP="005340DB">
            <w:pPr>
              <w:pStyle w:val="ListParagraph"/>
              <w:ind w:left="0"/>
              <w:contextualSpacing w:val="0"/>
            </w:pPr>
            <w:r>
              <w:t>8:00</w:t>
            </w:r>
            <w:r w:rsidR="000B41EF" w:rsidRPr="000F7553">
              <w:t>am – 9.00am</w:t>
            </w:r>
          </w:p>
        </w:tc>
        <w:tc>
          <w:tcPr>
            <w:tcW w:w="926" w:type="dxa"/>
            <w:vAlign w:val="center"/>
          </w:tcPr>
          <w:p w14:paraId="13639DAE" w14:textId="77777777" w:rsidR="000B41EF" w:rsidRDefault="000B41EF" w:rsidP="005340DB">
            <w:pPr>
              <w:pStyle w:val="ListParagraph"/>
              <w:ind w:left="0"/>
              <w:contextualSpacing w:val="0"/>
              <w:jc w:val="center"/>
            </w:pPr>
            <w:r>
              <w:t>1</w:t>
            </w:r>
          </w:p>
        </w:tc>
      </w:tr>
      <w:tr w:rsidR="00E5721C" w14:paraId="054FB721" w14:textId="77777777" w:rsidTr="005340DB">
        <w:tc>
          <w:tcPr>
            <w:tcW w:w="2172" w:type="dxa"/>
            <w:vAlign w:val="center"/>
          </w:tcPr>
          <w:p w14:paraId="1FB7F082" w14:textId="77777777" w:rsidR="00E5721C" w:rsidRPr="000F7553" w:rsidRDefault="00E5721C" w:rsidP="005340DB">
            <w:pPr>
              <w:pStyle w:val="ListParagraph"/>
              <w:ind w:left="0"/>
              <w:contextualSpacing w:val="0"/>
            </w:pPr>
            <w:r w:rsidRPr="000F7553">
              <w:t>9</w:t>
            </w:r>
            <w:r w:rsidR="00D46350">
              <w:t>:15</w:t>
            </w:r>
            <w:r w:rsidRPr="000F7553">
              <w:t>am – 12</w:t>
            </w:r>
            <w:r w:rsidR="00D46350">
              <w:t>:15</w:t>
            </w:r>
            <w:r w:rsidRPr="000F7553">
              <w:t>pm</w:t>
            </w:r>
          </w:p>
        </w:tc>
        <w:tc>
          <w:tcPr>
            <w:tcW w:w="926" w:type="dxa"/>
            <w:vAlign w:val="center"/>
          </w:tcPr>
          <w:p w14:paraId="6E928045" w14:textId="77777777" w:rsidR="00E5721C" w:rsidRDefault="00E5721C" w:rsidP="005340DB">
            <w:pPr>
              <w:pStyle w:val="ListParagraph"/>
              <w:ind w:left="0"/>
              <w:contextualSpacing w:val="0"/>
              <w:jc w:val="center"/>
            </w:pPr>
            <w:r>
              <w:t>3</w:t>
            </w:r>
          </w:p>
        </w:tc>
      </w:tr>
      <w:tr w:rsidR="00E5721C" w14:paraId="5073C4BE" w14:textId="77777777" w:rsidTr="005340DB">
        <w:tc>
          <w:tcPr>
            <w:tcW w:w="2172" w:type="dxa"/>
            <w:vAlign w:val="center"/>
          </w:tcPr>
          <w:p w14:paraId="5E311B5E" w14:textId="77777777" w:rsidR="00E5721C" w:rsidRPr="000F7553" w:rsidRDefault="00E5721C" w:rsidP="005340DB">
            <w:pPr>
              <w:pStyle w:val="ListParagraph"/>
              <w:ind w:left="0"/>
              <w:contextualSpacing w:val="0"/>
            </w:pPr>
            <w:r w:rsidRPr="000F7553">
              <w:t>12</w:t>
            </w:r>
            <w:r w:rsidR="00D46350">
              <w:t>:15</w:t>
            </w:r>
            <w:r w:rsidRPr="000F7553">
              <w:t>pm – 3</w:t>
            </w:r>
            <w:r w:rsidR="00D46350">
              <w:t>:15</w:t>
            </w:r>
            <w:r w:rsidRPr="000F7553">
              <w:t>pm</w:t>
            </w:r>
          </w:p>
        </w:tc>
        <w:tc>
          <w:tcPr>
            <w:tcW w:w="926" w:type="dxa"/>
            <w:vAlign w:val="center"/>
          </w:tcPr>
          <w:p w14:paraId="1CF3CFB3" w14:textId="77777777" w:rsidR="00E5721C" w:rsidRDefault="00E5721C" w:rsidP="005340DB">
            <w:pPr>
              <w:pStyle w:val="ListParagraph"/>
              <w:ind w:left="0"/>
              <w:contextualSpacing w:val="0"/>
              <w:jc w:val="center"/>
            </w:pPr>
            <w:r>
              <w:t>3</w:t>
            </w:r>
          </w:p>
        </w:tc>
      </w:tr>
      <w:tr w:rsidR="00587C3C" w14:paraId="3166A189" w14:textId="77777777" w:rsidTr="005340DB">
        <w:tc>
          <w:tcPr>
            <w:tcW w:w="2172" w:type="dxa"/>
            <w:vAlign w:val="center"/>
          </w:tcPr>
          <w:p w14:paraId="044F8824" w14:textId="77777777" w:rsidR="00587C3C" w:rsidRPr="000F7553" w:rsidRDefault="00D46350" w:rsidP="00587C3C">
            <w:pPr>
              <w:pStyle w:val="ListParagraph"/>
              <w:ind w:left="0"/>
              <w:contextualSpacing w:val="0"/>
            </w:pPr>
            <w:r>
              <w:t>8:00</w:t>
            </w:r>
            <w:r w:rsidR="00587C3C" w:rsidRPr="000F7553">
              <w:t>am – 12</w:t>
            </w:r>
            <w:r>
              <w:t>:15</w:t>
            </w:r>
            <w:r w:rsidR="00587C3C" w:rsidRPr="000F7553">
              <w:t>pm</w:t>
            </w:r>
          </w:p>
        </w:tc>
        <w:tc>
          <w:tcPr>
            <w:tcW w:w="926" w:type="dxa"/>
            <w:vAlign w:val="center"/>
          </w:tcPr>
          <w:p w14:paraId="7A267BC1" w14:textId="77777777" w:rsidR="00587C3C" w:rsidRDefault="00587C3C" w:rsidP="00587C3C">
            <w:pPr>
              <w:pStyle w:val="ListParagraph"/>
              <w:ind w:left="0"/>
              <w:contextualSpacing w:val="0"/>
              <w:jc w:val="center"/>
            </w:pPr>
            <w:r>
              <w:t>4.25</w:t>
            </w:r>
          </w:p>
        </w:tc>
      </w:tr>
      <w:tr w:rsidR="00587C3C" w14:paraId="349360CB" w14:textId="77777777" w:rsidTr="005340DB">
        <w:tc>
          <w:tcPr>
            <w:tcW w:w="2172" w:type="dxa"/>
            <w:vAlign w:val="center"/>
          </w:tcPr>
          <w:p w14:paraId="494FD983" w14:textId="77777777" w:rsidR="00587C3C" w:rsidRPr="000F7553" w:rsidRDefault="00D46350" w:rsidP="00587C3C">
            <w:pPr>
              <w:pStyle w:val="ListParagraph"/>
              <w:ind w:left="0"/>
              <w:contextualSpacing w:val="0"/>
            </w:pPr>
            <w:r>
              <w:t>8:00</w:t>
            </w:r>
            <w:r w:rsidR="00587C3C" w:rsidRPr="000F7553">
              <w:t>am – 1</w:t>
            </w:r>
            <w:r>
              <w:t>:15</w:t>
            </w:r>
            <w:r w:rsidR="00587C3C" w:rsidRPr="000F7553">
              <w:t>pm</w:t>
            </w:r>
          </w:p>
        </w:tc>
        <w:tc>
          <w:tcPr>
            <w:tcW w:w="926" w:type="dxa"/>
            <w:vAlign w:val="center"/>
          </w:tcPr>
          <w:p w14:paraId="17586124" w14:textId="77777777" w:rsidR="00587C3C" w:rsidRDefault="00587C3C" w:rsidP="00587C3C">
            <w:pPr>
              <w:pStyle w:val="ListParagraph"/>
              <w:ind w:left="0"/>
              <w:contextualSpacing w:val="0"/>
              <w:jc w:val="center"/>
            </w:pPr>
            <w:r>
              <w:t>5.25</w:t>
            </w:r>
          </w:p>
        </w:tc>
      </w:tr>
      <w:tr w:rsidR="00587C3C" w14:paraId="12A5D5CB" w14:textId="77777777" w:rsidTr="005340DB">
        <w:tc>
          <w:tcPr>
            <w:tcW w:w="2172" w:type="dxa"/>
            <w:vAlign w:val="center"/>
          </w:tcPr>
          <w:p w14:paraId="14F526DD" w14:textId="77777777" w:rsidR="00587C3C" w:rsidRPr="000F7553" w:rsidRDefault="00D46350" w:rsidP="00587C3C">
            <w:pPr>
              <w:pStyle w:val="ListParagraph"/>
              <w:ind w:left="0"/>
              <w:contextualSpacing w:val="0"/>
            </w:pPr>
            <w:r>
              <w:t>8:00</w:t>
            </w:r>
            <w:r w:rsidR="00587C3C" w:rsidRPr="000F7553">
              <w:t>am – 3</w:t>
            </w:r>
            <w:r>
              <w:t>:15</w:t>
            </w:r>
            <w:r w:rsidR="00587C3C" w:rsidRPr="000F7553">
              <w:t>pm</w:t>
            </w:r>
          </w:p>
        </w:tc>
        <w:tc>
          <w:tcPr>
            <w:tcW w:w="926" w:type="dxa"/>
            <w:vAlign w:val="center"/>
          </w:tcPr>
          <w:p w14:paraId="1BE09AF8" w14:textId="77777777" w:rsidR="00587C3C" w:rsidRDefault="00587C3C" w:rsidP="00587C3C">
            <w:pPr>
              <w:pStyle w:val="ListParagraph"/>
              <w:ind w:left="0"/>
              <w:contextualSpacing w:val="0"/>
              <w:jc w:val="center"/>
            </w:pPr>
            <w:r>
              <w:t>7.</w:t>
            </w:r>
            <w:r w:rsidR="00D46350">
              <w:t>2</w:t>
            </w:r>
            <w:r>
              <w:t>5</w:t>
            </w:r>
          </w:p>
        </w:tc>
      </w:tr>
      <w:tr w:rsidR="00587C3C" w14:paraId="3CA85A48" w14:textId="77777777" w:rsidTr="005340DB">
        <w:tc>
          <w:tcPr>
            <w:tcW w:w="2172" w:type="dxa"/>
            <w:vAlign w:val="center"/>
          </w:tcPr>
          <w:p w14:paraId="7F077AF9" w14:textId="77777777" w:rsidR="00587C3C" w:rsidRPr="000F7553" w:rsidRDefault="00587C3C" w:rsidP="00587C3C">
            <w:pPr>
              <w:pStyle w:val="ListParagraph"/>
              <w:ind w:left="0"/>
              <w:contextualSpacing w:val="0"/>
            </w:pPr>
            <w:r w:rsidRPr="000F7553">
              <w:t>9</w:t>
            </w:r>
            <w:r w:rsidR="00D46350">
              <w:t>:15</w:t>
            </w:r>
            <w:r w:rsidRPr="000F7553">
              <w:t>am – 3</w:t>
            </w:r>
            <w:r w:rsidR="00D46350">
              <w:t>:15</w:t>
            </w:r>
            <w:r w:rsidRPr="000F7553">
              <w:t>pm</w:t>
            </w:r>
          </w:p>
        </w:tc>
        <w:tc>
          <w:tcPr>
            <w:tcW w:w="926" w:type="dxa"/>
            <w:vAlign w:val="center"/>
          </w:tcPr>
          <w:p w14:paraId="5D05A56E" w14:textId="77777777" w:rsidR="00587C3C" w:rsidRDefault="00587C3C" w:rsidP="00587C3C">
            <w:pPr>
              <w:pStyle w:val="ListParagraph"/>
              <w:ind w:left="0"/>
              <w:contextualSpacing w:val="0"/>
              <w:jc w:val="center"/>
            </w:pPr>
            <w:r>
              <w:t>6</w:t>
            </w:r>
          </w:p>
        </w:tc>
      </w:tr>
    </w:tbl>
    <w:p w14:paraId="219C5686" w14:textId="77777777" w:rsidR="005F1FBD" w:rsidRDefault="005F1FBD" w:rsidP="002F3900">
      <w:pPr>
        <w:pStyle w:val="ListParagraph"/>
        <w:numPr>
          <w:ilvl w:val="1"/>
          <w:numId w:val="30"/>
        </w:numPr>
        <w:ind w:left="709" w:hanging="709"/>
        <w:contextualSpacing w:val="0"/>
      </w:pPr>
      <w:r>
        <w:t xml:space="preserve">Parents only wishing to use their 15 funded hours </w:t>
      </w:r>
      <w:r w:rsidR="00FF044D">
        <w:t xml:space="preserve">during term times only </w:t>
      </w:r>
      <w:r>
        <w:t xml:space="preserve">with us need to choose sessions carefully so that they can access the full 15 hours </w:t>
      </w:r>
      <w:proofErr w:type="gramStart"/>
      <w:r>
        <w:t>e.g.</w:t>
      </w:r>
      <w:proofErr w:type="gramEnd"/>
      <w:r>
        <w:t xml:space="preserve"> sessions of 6 + 3 + 3 + 3</w:t>
      </w:r>
      <w:r w:rsidR="00FF044D">
        <w:t xml:space="preserve"> hours = 15 OR 9 + 6 hours = 15 OR 5 +5 +5 = 15</w:t>
      </w:r>
    </w:p>
    <w:p w14:paraId="05B00868" w14:textId="77777777" w:rsidR="00D46350" w:rsidRPr="002A378A" w:rsidRDefault="005F1FBD" w:rsidP="00B504BD">
      <w:pPr>
        <w:pStyle w:val="ListParagraph"/>
        <w:ind w:left="709"/>
        <w:contextualSpacing w:val="0"/>
      </w:pPr>
      <w:r w:rsidRPr="001F2418">
        <w:rPr>
          <w:b/>
        </w:rPr>
        <w:t>NB</w:t>
      </w:r>
      <w:r>
        <w:t xml:space="preserve"> The funding can only be ta</w:t>
      </w:r>
      <w:r w:rsidR="00251E2D">
        <w:t xml:space="preserve">ken between </w:t>
      </w:r>
      <w:r w:rsidR="002A378A">
        <w:t>6</w:t>
      </w:r>
      <w:r w:rsidR="00251E2D">
        <w:t>.00am and 8.00p</w:t>
      </w:r>
      <w:r>
        <w:t xml:space="preserve">m </w:t>
      </w:r>
      <w:r w:rsidR="00251E2D" w:rsidRPr="002A378A">
        <w:t xml:space="preserve">– the table above is for illustrative purposes. </w:t>
      </w:r>
    </w:p>
    <w:p w14:paraId="4D3F3A53" w14:textId="77777777" w:rsidR="0034322C" w:rsidRDefault="00403169" w:rsidP="002F3900">
      <w:pPr>
        <w:pStyle w:val="Heading1"/>
        <w:numPr>
          <w:ilvl w:val="0"/>
          <w:numId w:val="30"/>
        </w:numPr>
        <w:ind w:left="709" w:hanging="709"/>
      </w:pPr>
      <w:r>
        <w:t>Charging</w:t>
      </w:r>
    </w:p>
    <w:p w14:paraId="0DAD5301" w14:textId="77777777" w:rsidR="002A378A" w:rsidRDefault="00403169" w:rsidP="002F3900">
      <w:pPr>
        <w:pStyle w:val="ListParagraph"/>
        <w:numPr>
          <w:ilvl w:val="1"/>
          <w:numId w:val="30"/>
        </w:numPr>
        <w:ind w:left="709" w:hanging="709"/>
        <w:contextualSpacing w:val="0"/>
      </w:pPr>
      <w:r>
        <w:t xml:space="preserve">There is no charge for applying for a place, for admission or for the provision of education. We will not request donations before or during the admissions process and any donations made to the school following admission are entirely voluntary. No bought activities, such as visits, are compulsory. </w:t>
      </w:r>
    </w:p>
    <w:p w14:paraId="4D560077" w14:textId="77777777" w:rsidR="00FD3F78" w:rsidRDefault="00403169" w:rsidP="002F3900">
      <w:pPr>
        <w:pStyle w:val="ListParagraph"/>
        <w:numPr>
          <w:ilvl w:val="1"/>
          <w:numId w:val="30"/>
        </w:numPr>
        <w:ind w:left="709" w:hanging="709"/>
        <w:contextualSpacing w:val="0"/>
      </w:pPr>
      <w:r>
        <w:lastRenderedPageBreak/>
        <w:t xml:space="preserve">The school must comply with </w:t>
      </w:r>
      <w:r w:rsidR="00E00397">
        <w:t>Devon County Councils</w:t>
      </w:r>
      <w:r w:rsidR="00FD3F78">
        <w:t xml:space="preserve"> </w:t>
      </w:r>
      <w:hyperlink r:id="rId23" w:history="1">
        <w:r w:rsidR="00FD3F78">
          <w:rPr>
            <w:rStyle w:val="Hyperlink"/>
          </w:rPr>
          <w:t xml:space="preserve"> Provider Agreement</w:t>
        </w:r>
      </w:hyperlink>
      <w:r w:rsidR="00E00397">
        <w:rPr>
          <w:rStyle w:val="FootnoteReference"/>
        </w:rPr>
        <w:footnoteReference w:id="1"/>
      </w:r>
      <w:r>
        <w:t xml:space="preserve">. </w:t>
      </w:r>
    </w:p>
    <w:p w14:paraId="775CAA6C" w14:textId="77777777" w:rsidR="00403169" w:rsidRPr="004D2957" w:rsidRDefault="00403169" w:rsidP="002F3900">
      <w:pPr>
        <w:pStyle w:val="ListParagraph"/>
        <w:numPr>
          <w:ilvl w:val="1"/>
          <w:numId w:val="30"/>
        </w:numPr>
        <w:ind w:left="709" w:hanging="709"/>
        <w:contextualSpacing w:val="0"/>
      </w:pPr>
      <w:r>
        <w:t xml:space="preserve">Details about buying </w:t>
      </w:r>
      <w:r w:rsidRPr="002A378A">
        <w:t xml:space="preserve">additional sessions/hours </w:t>
      </w:r>
      <w:r w:rsidR="004D2E95">
        <w:t xml:space="preserve">in the </w:t>
      </w:r>
      <w:r w:rsidR="004D2957">
        <w:t>FSU</w:t>
      </w:r>
      <w:r>
        <w:t xml:space="preserve"> are se</w:t>
      </w:r>
      <w:r w:rsidR="00F67937">
        <w:t>t out in the schools C</w:t>
      </w:r>
      <w:r>
        <w:t xml:space="preserve">harging </w:t>
      </w:r>
      <w:r w:rsidR="00F67937">
        <w:t>and Remissions P</w:t>
      </w:r>
      <w:r>
        <w:t>olicy</w:t>
      </w:r>
      <w:r w:rsidR="00F15E33">
        <w:t>.</w:t>
      </w:r>
      <w:r w:rsidR="00F15E33" w:rsidRPr="00F15E33">
        <w:rPr>
          <w:rFonts w:eastAsia="Calibri" w:cs="Calibri"/>
          <w:szCs w:val="24"/>
        </w:rPr>
        <w:t xml:space="preserve"> </w:t>
      </w:r>
      <w:r w:rsidR="00F15E33" w:rsidRPr="003F7FF2">
        <w:rPr>
          <w:rFonts w:eastAsia="Calibri" w:cs="Calibri"/>
          <w:szCs w:val="24"/>
        </w:rPr>
        <w:t xml:space="preserve">This policy </w:t>
      </w:r>
      <w:r w:rsidR="00F15E33">
        <w:rPr>
          <w:rFonts w:eastAsia="Calibri" w:cs="Calibri"/>
          <w:szCs w:val="24"/>
        </w:rPr>
        <w:t>is</w:t>
      </w:r>
      <w:r w:rsidR="00F15E33" w:rsidRPr="003F7FF2">
        <w:rPr>
          <w:rFonts w:eastAsia="Calibri" w:cs="Calibri"/>
          <w:szCs w:val="24"/>
        </w:rPr>
        <w:t xml:space="preserve"> available on request from the school and </w:t>
      </w:r>
      <w:r w:rsidR="00F15E33">
        <w:rPr>
          <w:rFonts w:eastAsia="Calibri" w:cs="Calibri"/>
          <w:szCs w:val="24"/>
        </w:rPr>
        <w:t>is</w:t>
      </w:r>
      <w:r w:rsidR="00F15E33" w:rsidRPr="003F7FF2">
        <w:rPr>
          <w:rFonts w:eastAsia="Calibri" w:cs="Calibri"/>
          <w:szCs w:val="24"/>
        </w:rPr>
        <w:t xml:space="preserve"> accessible through the school’s</w:t>
      </w:r>
      <w:r w:rsidR="00F15E33" w:rsidRPr="003F7FF2">
        <w:rPr>
          <w:rFonts w:eastAsia="Calibri" w:cs="Calibri"/>
          <w:spacing w:val="-20"/>
          <w:szCs w:val="24"/>
        </w:rPr>
        <w:t xml:space="preserve"> </w:t>
      </w:r>
      <w:r w:rsidR="00F15E33" w:rsidRPr="003F7FF2">
        <w:rPr>
          <w:rFonts w:eastAsia="Calibri" w:cs="Calibri"/>
          <w:szCs w:val="24"/>
        </w:rPr>
        <w:t>website.</w:t>
      </w:r>
    </w:p>
    <w:p w14:paraId="3902DF3B" w14:textId="77777777" w:rsidR="004D2957" w:rsidRPr="00147184" w:rsidRDefault="004D2957" w:rsidP="002F3900">
      <w:pPr>
        <w:pStyle w:val="ListParagraph"/>
        <w:numPr>
          <w:ilvl w:val="1"/>
          <w:numId w:val="30"/>
        </w:numPr>
        <w:ind w:left="709" w:hanging="709"/>
        <w:contextualSpacing w:val="0"/>
      </w:pPr>
      <w:r w:rsidRPr="00147184">
        <w:t>For children in receipt of Early Years Pupil Premium there will be additional entitlements including free school meals and free trips</w:t>
      </w:r>
      <w:proofErr w:type="gramStart"/>
      <w:r w:rsidRPr="00147184">
        <w:t xml:space="preserve">.  </w:t>
      </w:r>
      <w:proofErr w:type="gramEnd"/>
      <w:r w:rsidRPr="00147184">
        <w:t>Each setting will use the Early Years Pupil Premium to enhance its provision to meet the needs of the child.</w:t>
      </w:r>
    </w:p>
    <w:p w14:paraId="3E3AA6C9" w14:textId="77777777" w:rsidR="005F1FBD" w:rsidRPr="005F1FBD" w:rsidRDefault="00E00397" w:rsidP="002F3900">
      <w:pPr>
        <w:pStyle w:val="Heading1"/>
        <w:numPr>
          <w:ilvl w:val="0"/>
          <w:numId w:val="30"/>
        </w:numPr>
        <w:ind w:left="709" w:hanging="709"/>
      </w:pPr>
      <w:r>
        <w:t>Childcare Vouchers</w:t>
      </w:r>
      <w:r w:rsidR="00F67937">
        <w:t xml:space="preserve"> and Tax Free Childcare</w:t>
      </w:r>
    </w:p>
    <w:p w14:paraId="6B1D4A61" w14:textId="77777777" w:rsidR="00E00397" w:rsidRPr="006B2554" w:rsidRDefault="00E00397" w:rsidP="002F3900">
      <w:pPr>
        <w:pStyle w:val="ListParagraph"/>
        <w:numPr>
          <w:ilvl w:val="1"/>
          <w:numId w:val="30"/>
        </w:numPr>
        <w:ind w:left="709" w:hanging="709"/>
        <w:contextualSpacing w:val="0"/>
      </w:pPr>
      <w:r w:rsidRPr="006B2554">
        <w:t xml:space="preserve">Our school </w:t>
      </w:r>
      <w:r w:rsidR="006B2554" w:rsidRPr="006B2554">
        <w:t xml:space="preserve">currently </w:t>
      </w:r>
      <w:r w:rsidRPr="006B2554">
        <w:t xml:space="preserve">accepts childcare vouchers </w:t>
      </w:r>
      <w:r w:rsidR="006B2554" w:rsidRPr="006B2554">
        <w:t xml:space="preserve">from; Tax-Free Childcare, </w:t>
      </w:r>
      <w:proofErr w:type="gramStart"/>
      <w:r w:rsidR="006B2554" w:rsidRPr="006B2554">
        <w:t>Computershare</w:t>
      </w:r>
      <w:proofErr w:type="gramEnd"/>
      <w:r w:rsidR="006B2554" w:rsidRPr="006B2554">
        <w:t xml:space="preserve"> and RG Childcare</w:t>
      </w:r>
      <w:r w:rsidRPr="006B2554">
        <w:t xml:space="preserve">. If your employer has a different voucher </w:t>
      </w:r>
      <w:proofErr w:type="gramStart"/>
      <w:r w:rsidRPr="006B2554">
        <w:t>scheme</w:t>
      </w:r>
      <w:proofErr w:type="gramEnd"/>
      <w:r w:rsidRPr="006B2554">
        <w:t xml:space="preserve"> please </w:t>
      </w:r>
      <w:r w:rsidR="004D2E95" w:rsidRPr="006B2554">
        <w:t>contact</w:t>
      </w:r>
      <w:r w:rsidRPr="006B2554">
        <w:t xml:space="preserve"> the school office to discuss your requirements. </w:t>
      </w:r>
    </w:p>
    <w:p w14:paraId="5DBB5184" w14:textId="77777777" w:rsidR="005F1FBD" w:rsidRDefault="00F67937" w:rsidP="002F3900">
      <w:pPr>
        <w:pStyle w:val="ListParagraph"/>
        <w:numPr>
          <w:ilvl w:val="1"/>
          <w:numId w:val="30"/>
        </w:numPr>
        <w:ind w:left="709" w:hanging="709"/>
        <w:contextualSpacing w:val="0"/>
      </w:pPr>
      <w:r>
        <w:t xml:space="preserve">Our school is </w:t>
      </w:r>
      <w:hyperlink r:id="rId24" w:history="1">
        <w:r w:rsidRPr="005F1FBD">
          <w:rPr>
            <w:rStyle w:val="Hyperlink"/>
          </w:rPr>
          <w:t>registered</w:t>
        </w:r>
      </w:hyperlink>
      <w:r>
        <w:t xml:space="preserve"> for </w:t>
      </w:r>
      <w:hyperlink r:id="rId25" w:history="1">
        <w:r w:rsidRPr="00F67937">
          <w:rPr>
            <w:rStyle w:val="Hyperlink"/>
          </w:rPr>
          <w:t>tax free childcare</w:t>
        </w:r>
      </w:hyperlink>
      <w:r>
        <w:t xml:space="preserve"> parents can apply through </w:t>
      </w:r>
      <w:hyperlink r:id="rId26" w:history="1">
        <w:r w:rsidRPr="00F67937">
          <w:rPr>
            <w:rStyle w:val="Hyperlink"/>
          </w:rPr>
          <w:t>Childcare Choices</w:t>
        </w:r>
      </w:hyperlink>
    </w:p>
    <w:p w14:paraId="76330C8B" w14:textId="77777777" w:rsidR="001F2418" w:rsidRDefault="001F2418" w:rsidP="002F3900">
      <w:pPr>
        <w:pStyle w:val="Heading1"/>
        <w:numPr>
          <w:ilvl w:val="0"/>
          <w:numId w:val="30"/>
        </w:numPr>
        <w:ind w:left="709" w:hanging="709"/>
      </w:pPr>
      <w:r>
        <w:t>School Lunches</w:t>
      </w:r>
    </w:p>
    <w:p w14:paraId="1F75174D" w14:textId="77777777" w:rsidR="001F2418" w:rsidRDefault="00D5292D" w:rsidP="002F3900">
      <w:pPr>
        <w:pStyle w:val="ListParagraph"/>
        <w:numPr>
          <w:ilvl w:val="1"/>
          <w:numId w:val="30"/>
        </w:numPr>
        <w:contextualSpacing w:val="0"/>
      </w:pPr>
      <w:hyperlink r:id="rId27" w:history="1">
        <w:r w:rsidR="001F2418" w:rsidRPr="00A23EFE">
          <w:rPr>
            <w:rStyle w:val="Hyperlink"/>
          </w:rPr>
          <w:t>Free school meals</w:t>
        </w:r>
      </w:hyperlink>
      <w:r w:rsidR="001F2418">
        <w:t xml:space="preserve"> (FSM) </w:t>
      </w:r>
      <w:r w:rsidR="002E6934">
        <w:t xml:space="preserve">must </w:t>
      </w:r>
      <w:r w:rsidR="001F2418">
        <w:t xml:space="preserve">be provided for children (whose parents meet the </w:t>
      </w:r>
      <w:hyperlink r:id="rId28" w:history="1">
        <w:r w:rsidR="001F2418" w:rsidRPr="00A23EFE">
          <w:rPr>
            <w:rStyle w:val="Hyperlink"/>
          </w:rPr>
          <w:t>eligibility criteria</w:t>
        </w:r>
      </w:hyperlink>
      <w:r w:rsidR="001F2418">
        <w:t xml:space="preserve">) and if their child attends </w:t>
      </w:r>
      <w:r w:rsidR="001F2418" w:rsidRPr="00A23EFE">
        <w:rPr>
          <w:b/>
        </w:rPr>
        <w:t>both</w:t>
      </w:r>
      <w:r w:rsidR="001F2418">
        <w:t xml:space="preserve"> before </w:t>
      </w:r>
      <w:r w:rsidR="00A23EFE">
        <w:t>and after the lunch time period. T</w:t>
      </w:r>
      <w:r w:rsidR="001F2418">
        <w:t xml:space="preserve">his generally means an </w:t>
      </w:r>
      <w:r w:rsidR="00A23EFE">
        <w:t>all-day</w:t>
      </w:r>
      <w:r w:rsidR="001F2418">
        <w:t xml:space="preserve"> session. A </w:t>
      </w:r>
      <w:r w:rsidR="00A23EFE">
        <w:t>free school meal</w:t>
      </w:r>
      <w:r w:rsidR="001F2418">
        <w:t xml:space="preserve"> will be provided whether the child is attending for funded or bought time and regardless of their age.</w:t>
      </w:r>
      <w:r w:rsidR="00380BC7">
        <w:t xml:space="preserve"> Parents must apply through the Citizens Portal </w:t>
      </w:r>
      <w:hyperlink r:id="rId29" w:history="1">
        <w:r w:rsidR="00380BC7" w:rsidRPr="00762395">
          <w:rPr>
            <w:rStyle w:val="Hyperlink"/>
          </w:rPr>
          <w:t>https://oneonline.devon.gov.uk/CCSCitizenPortal_LIVE/Account/Register</w:t>
        </w:r>
      </w:hyperlink>
      <w:r w:rsidR="00380BC7">
        <w:t xml:space="preserve"> </w:t>
      </w:r>
    </w:p>
    <w:p w14:paraId="6A0BA08A" w14:textId="77777777" w:rsidR="001F2418" w:rsidRDefault="001F2418" w:rsidP="002F3900">
      <w:pPr>
        <w:pStyle w:val="ListParagraph"/>
        <w:numPr>
          <w:ilvl w:val="1"/>
          <w:numId w:val="30"/>
        </w:numPr>
        <w:ind w:left="709" w:hanging="709"/>
        <w:contextualSpacing w:val="0"/>
      </w:pPr>
      <w:r>
        <w:t>Children who do not meet the eligibility criteria for free school meals are offered the opportunity to either buy a school lunch or bring a packed lunch</w:t>
      </w:r>
      <w:r w:rsidR="00A23EFE">
        <w:t>.</w:t>
      </w:r>
    </w:p>
    <w:p w14:paraId="5B1AB77B" w14:textId="77777777" w:rsidR="00A23EFE" w:rsidRDefault="00A44F2E" w:rsidP="002F3900">
      <w:pPr>
        <w:pStyle w:val="Heading1"/>
        <w:numPr>
          <w:ilvl w:val="0"/>
          <w:numId w:val="30"/>
        </w:numPr>
        <w:ind w:left="709" w:hanging="709"/>
      </w:pPr>
      <w:r>
        <w:t>Visiting</w:t>
      </w:r>
    </w:p>
    <w:p w14:paraId="2AFDD25C" w14:textId="77777777" w:rsidR="00A44F2E" w:rsidRDefault="00A44F2E" w:rsidP="002F3900">
      <w:pPr>
        <w:pStyle w:val="ListParagraph"/>
        <w:numPr>
          <w:ilvl w:val="1"/>
          <w:numId w:val="30"/>
        </w:numPr>
        <w:ind w:left="709" w:hanging="709"/>
        <w:contextualSpacing w:val="0"/>
      </w:pPr>
      <w:r w:rsidRPr="00A44F2E">
        <w:t>We welcome visits from parents and children who are considering applying for a place here. This is an opportunity for you to see what we have to offer. Visits are not a compulsory part of the admissions process and will not affect decisions on whether a place c</w:t>
      </w:r>
      <w:r w:rsidR="004D2E95">
        <w:t>an be offered at our nursery</w:t>
      </w:r>
      <w:r w:rsidRPr="00A44F2E">
        <w:t xml:space="preserve">. If you would like to visit </w:t>
      </w:r>
      <w:r w:rsidR="00D46350">
        <w:t>High Bickington</w:t>
      </w:r>
      <w:r w:rsidR="00F83A85" w:rsidRPr="00F83A85">
        <w:t xml:space="preserve"> Academy</w:t>
      </w:r>
      <w:r w:rsidRPr="00A44F2E">
        <w:t>, you should contact the school to make an appointment</w:t>
      </w:r>
      <w:r>
        <w:t>.</w:t>
      </w:r>
    </w:p>
    <w:p w14:paraId="667BE3BE" w14:textId="77777777" w:rsidR="00A44F2E" w:rsidRDefault="00A44F2E" w:rsidP="002F3900">
      <w:pPr>
        <w:pStyle w:val="ListParagraph"/>
        <w:numPr>
          <w:ilvl w:val="1"/>
          <w:numId w:val="30"/>
        </w:numPr>
        <w:ind w:left="709" w:hanging="709"/>
        <w:contextualSpacing w:val="0"/>
      </w:pPr>
      <w:r w:rsidRPr="00A44F2E">
        <w:t>Most children will start at the nurse</w:t>
      </w:r>
      <w:r w:rsidR="004D2E95">
        <w:t>ry</w:t>
      </w:r>
      <w:r w:rsidRPr="00A44F2E">
        <w:t xml:space="preserve"> at the start of the term or half term. Other children join us at other times. This may be because they are new to the area or would like to transfer from another school or early years </w:t>
      </w:r>
      <w:r>
        <w:t>provider.</w:t>
      </w:r>
    </w:p>
    <w:p w14:paraId="39DCE570" w14:textId="77777777" w:rsidR="00F83A85" w:rsidRDefault="00A44F2E" w:rsidP="002F3900">
      <w:pPr>
        <w:pStyle w:val="ListParagraph"/>
        <w:numPr>
          <w:ilvl w:val="1"/>
          <w:numId w:val="30"/>
        </w:numPr>
        <w:ind w:left="709" w:hanging="709"/>
        <w:contextualSpacing w:val="0"/>
      </w:pPr>
      <w:r>
        <w:t xml:space="preserve">To apply for a place here you must use the </w:t>
      </w:r>
      <w:hyperlink r:id="rId30" w:history="1">
        <w:r w:rsidR="00884E75">
          <w:rPr>
            <w:rStyle w:val="Hyperlink"/>
          </w:rPr>
          <w:t>Parent Declaration Form</w:t>
        </w:r>
      </w:hyperlink>
      <w:r>
        <w:t xml:space="preserve">. </w:t>
      </w:r>
    </w:p>
    <w:p w14:paraId="6A5AC55D" w14:textId="77777777" w:rsidR="00A44F2E" w:rsidRDefault="00A44F2E" w:rsidP="002F3900">
      <w:pPr>
        <w:pStyle w:val="ListParagraph"/>
        <w:numPr>
          <w:ilvl w:val="1"/>
          <w:numId w:val="30"/>
        </w:numPr>
        <w:ind w:left="709" w:hanging="709"/>
        <w:contextualSpacing w:val="0"/>
      </w:pPr>
      <w:r>
        <w:t>Places are not allocated to a child automatically, even where:</w:t>
      </w:r>
    </w:p>
    <w:p w14:paraId="37526C29" w14:textId="77777777" w:rsidR="00301ECA" w:rsidRDefault="00A44F2E" w:rsidP="00301ECA">
      <w:pPr>
        <w:pStyle w:val="ListParagraph"/>
        <w:numPr>
          <w:ilvl w:val="0"/>
          <w:numId w:val="11"/>
        </w:numPr>
        <w:ind w:hanging="357"/>
      </w:pPr>
      <w:r>
        <w:t>there is an older sibling attending here;</w:t>
      </w:r>
    </w:p>
    <w:p w14:paraId="700C1F88" w14:textId="77777777" w:rsidR="00301ECA" w:rsidRDefault="00A44F2E" w:rsidP="00301ECA">
      <w:pPr>
        <w:pStyle w:val="ListParagraph"/>
        <w:numPr>
          <w:ilvl w:val="0"/>
          <w:numId w:val="11"/>
        </w:numPr>
        <w:ind w:hanging="357"/>
      </w:pPr>
      <w:r>
        <w:t>a child attends a particular toddler group or Children’s Centre attached to the school;</w:t>
      </w:r>
    </w:p>
    <w:p w14:paraId="1C229EEB" w14:textId="77777777" w:rsidR="00301ECA" w:rsidRDefault="00A44F2E" w:rsidP="00301ECA">
      <w:pPr>
        <w:pStyle w:val="ListParagraph"/>
        <w:numPr>
          <w:ilvl w:val="0"/>
          <w:numId w:val="11"/>
        </w:numPr>
        <w:ind w:hanging="357"/>
      </w:pPr>
      <w:r>
        <w:t xml:space="preserve">a parent has expressed an interest at any time in the school; or </w:t>
      </w:r>
    </w:p>
    <w:p w14:paraId="7737503F" w14:textId="77777777" w:rsidR="00A44F2E" w:rsidRDefault="00A44F2E" w:rsidP="00301ECA">
      <w:pPr>
        <w:pStyle w:val="ListParagraph"/>
        <w:numPr>
          <w:ilvl w:val="0"/>
          <w:numId w:val="11"/>
        </w:numPr>
        <w:contextualSpacing w:val="0"/>
      </w:pPr>
      <w:r>
        <w:t>the child has always lived close to the school.</w:t>
      </w:r>
    </w:p>
    <w:p w14:paraId="200E678A" w14:textId="77777777" w:rsidR="00A44F2E" w:rsidRPr="00A44F2E" w:rsidRDefault="00A44F2E" w:rsidP="002F3900">
      <w:pPr>
        <w:pStyle w:val="ListParagraph"/>
        <w:numPr>
          <w:ilvl w:val="1"/>
          <w:numId w:val="30"/>
        </w:numPr>
        <w:ind w:left="709" w:hanging="709"/>
        <w:contextualSpacing w:val="0"/>
      </w:pPr>
      <w:r>
        <w:lastRenderedPageBreak/>
        <w:t>No places will be held in reserve for a child who applies late; the school cannot hold places empty if another child applies for admission. We will publicise the need to apply but the responsibility for making an application will be with you as the parent</w:t>
      </w:r>
      <w:r w:rsidR="00301ECA">
        <w:t>.</w:t>
      </w:r>
    </w:p>
    <w:p w14:paraId="63A6ED47" w14:textId="77777777" w:rsidR="001F2418" w:rsidRDefault="004D2E95" w:rsidP="002F3900">
      <w:pPr>
        <w:pStyle w:val="Heading1"/>
        <w:numPr>
          <w:ilvl w:val="0"/>
          <w:numId w:val="30"/>
        </w:numPr>
        <w:ind w:left="709" w:hanging="709"/>
      </w:pPr>
      <w:r>
        <w:t xml:space="preserve">How to apply for </w:t>
      </w:r>
      <w:proofErr w:type="gramStart"/>
      <w:r>
        <w:t>a</w:t>
      </w:r>
      <w:proofErr w:type="gramEnd"/>
      <w:r>
        <w:t xml:space="preserve"> </w:t>
      </w:r>
      <w:r w:rsidR="004D2957">
        <w:t>FSU</w:t>
      </w:r>
      <w:r w:rsidR="00301ECA">
        <w:t xml:space="preserve"> place</w:t>
      </w:r>
    </w:p>
    <w:p w14:paraId="15E995F6" w14:textId="77777777" w:rsidR="00301ECA" w:rsidRDefault="00301ECA" w:rsidP="002F3900">
      <w:pPr>
        <w:pStyle w:val="ListParagraph"/>
        <w:numPr>
          <w:ilvl w:val="1"/>
          <w:numId w:val="30"/>
        </w:numPr>
        <w:ind w:left="709" w:hanging="709"/>
        <w:contextualSpacing w:val="0"/>
      </w:pPr>
      <w:r w:rsidRPr="00301ECA">
        <w:rPr>
          <w:b/>
        </w:rPr>
        <w:t xml:space="preserve">Parents must complete the </w:t>
      </w:r>
      <w:hyperlink r:id="rId31" w:history="1">
        <w:r w:rsidR="00380BC7" w:rsidRPr="00380BC7">
          <w:rPr>
            <w:rStyle w:val="Hyperlink"/>
            <w:b/>
          </w:rPr>
          <w:t>Parent Declaration Form</w:t>
        </w:r>
      </w:hyperlink>
      <w:r>
        <w:rPr>
          <w:b/>
        </w:rPr>
        <w:t xml:space="preserve"> </w:t>
      </w:r>
      <w:r w:rsidR="00E53C7C">
        <w:rPr>
          <w:b/>
        </w:rPr>
        <w:t xml:space="preserve">(at the end of this document) </w:t>
      </w:r>
      <w:r w:rsidRPr="00301ECA">
        <w:rPr>
          <w:b/>
        </w:rPr>
        <w:t>and return it to the school</w:t>
      </w:r>
      <w:r w:rsidRPr="00301ECA">
        <w:t>.</w:t>
      </w:r>
    </w:p>
    <w:p w14:paraId="3D2AB7B0" w14:textId="77777777" w:rsidR="00301ECA" w:rsidRDefault="00301ECA" w:rsidP="002F3900">
      <w:pPr>
        <w:pStyle w:val="ListParagraph"/>
        <w:numPr>
          <w:ilvl w:val="1"/>
          <w:numId w:val="30"/>
        </w:numPr>
        <w:ind w:left="709" w:hanging="709"/>
        <w:contextualSpacing w:val="0"/>
      </w:pPr>
      <w:r w:rsidRPr="00301ECA">
        <w:t xml:space="preserve">The closing </w:t>
      </w:r>
      <w:r>
        <w:t xml:space="preserve">dates for applications for the </w:t>
      </w:r>
      <w:r w:rsidR="006B2554">
        <w:t>F</w:t>
      </w:r>
      <w:r>
        <w:t xml:space="preserve">oundation </w:t>
      </w:r>
      <w:r w:rsidR="006B2554">
        <w:t>S</w:t>
      </w:r>
      <w:r>
        <w:t xml:space="preserve">tage </w:t>
      </w:r>
      <w:r w:rsidR="006B2554">
        <w:t>U</w:t>
      </w:r>
      <w:r w:rsidRPr="00301ECA">
        <w:t xml:space="preserve">nit intake </w:t>
      </w:r>
      <w:proofErr w:type="gramStart"/>
      <w:r w:rsidRPr="00301ECA">
        <w:t>are:</w:t>
      </w:r>
      <w:proofErr w:type="gramEnd"/>
      <w:r w:rsidRPr="00301ECA">
        <w:t xml:space="preserve"> </w:t>
      </w:r>
      <w:r w:rsidRPr="006B2554">
        <w:rPr>
          <w:b/>
        </w:rPr>
        <w:t xml:space="preserve">1 April, 1 </w:t>
      </w:r>
      <w:r w:rsidR="00DC450F">
        <w:rPr>
          <w:b/>
        </w:rPr>
        <w:t>September</w:t>
      </w:r>
      <w:r w:rsidRPr="006B2554">
        <w:rPr>
          <w:b/>
        </w:rPr>
        <w:t xml:space="preserve"> and 1 January</w:t>
      </w:r>
      <w:r w:rsidRPr="006B2554">
        <w:t xml:space="preserve">. You can apply after these </w:t>
      </w:r>
      <w:proofErr w:type="gramStart"/>
      <w:r w:rsidRPr="006B2554">
        <w:t>dates</w:t>
      </w:r>
      <w:proofErr w:type="gramEnd"/>
      <w:r w:rsidRPr="006B2554">
        <w:t xml:space="preserve"> but your application may not be conside</w:t>
      </w:r>
      <w:r w:rsidRPr="00301ECA">
        <w:t>red until after all of the applications that were on time. If you couldn’t apply before because, for instance, you moved to this area, you should make sure that you inform the school. If the reason for applying after the closing date is accepted, your application will be considered at the same time as everyone who did apply on time if this is still possible.</w:t>
      </w:r>
    </w:p>
    <w:p w14:paraId="2AD5B30E" w14:textId="77777777" w:rsidR="00301ECA" w:rsidRDefault="00301ECA" w:rsidP="002F3900">
      <w:pPr>
        <w:pStyle w:val="Heading1"/>
        <w:numPr>
          <w:ilvl w:val="0"/>
          <w:numId w:val="30"/>
        </w:numPr>
        <w:ind w:left="709" w:hanging="709"/>
      </w:pPr>
      <w:r>
        <w:t>Information provided in an application</w:t>
      </w:r>
    </w:p>
    <w:p w14:paraId="6342EAF0" w14:textId="77777777" w:rsidR="00301ECA" w:rsidRDefault="00301ECA" w:rsidP="002F3900">
      <w:pPr>
        <w:pStyle w:val="ListParagraph"/>
        <w:numPr>
          <w:ilvl w:val="1"/>
          <w:numId w:val="30"/>
        </w:numPr>
        <w:ind w:left="709" w:hanging="709"/>
        <w:contextualSpacing w:val="0"/>
      </w:pPr>
      <w:r>
        <w:t>We would like all applications to be fully and honestly completed. It is important that where we offer places to some and refuse others we do so fairly and consistently. Where we have reaso</w:t>
      </w:r>
      <w:r w:rsidR="002E6934">
        <w:t>n to believe that information is</w:t>
      </w:r>
      <w:r>
        <w:t xml:space="preserve"> false and has been provided </w:t>
      </w:r>
      <w:proofErr w:type="gramStart"/>
      <w:r>
        <w:t>knowingly</w:t>
      </w:r>
      <w:proofErr w:type="gramEnd"/>
      <w:r>
        <w:t xml:space="preserve"> we may withdraw the offer of a place. This is particularly relevant where an address is given which is not the one from which a chi</w:t>
      </w:r>
      <w:r w:rsidR="004D2E95">
        <w:t xml:space="preserve">ld will actually attend </w:t>
      </w:r>
      <w:proofErr w:type="gramStart"/>
      <w:r w:rsidR="004D2E95">
        <w:t>nursery</w:t>
      </w:r>
      <w:proofErr w:type="gramEnd"/>
      <w:r>
        <w:t xml:space="preserve"> and this disadvantages another child. </w:t>
      </w:r>
    </w:p>
    <w:p w14:paraId="193BE4A3" w14:textId="77777777" w:rsidR="00301ECA" w:rsidRDefault="00301ECA" w:rsidP="002F3900">
      <w:pPr>
        <w:pStyle w:val="ListParagraph"/>
        <w:numPr>
          <w:ilvl w:val="1"/>
          <w:numId w:val="30"/>
        </w:numPr>
        <w:ind w:left="709" w:hanging="709"/>
        <w:contextualSpacing w:val="0"/>
      </w:pPr>
      <w:r>
        <w:t>If you know or believe that your child’s address will change before admission, you must inform the school as this may affect your application.</w:t>
      </w:r>
    </w:p>
    <w:p w14:paraId="29BF06D3" w14:textId="77777777" w:rsidR="00301ECA" w:rsidRDefault="00301ECA" w:rsidP="002F3900">
      <w:pPr>
        <w:pStyle w:val="ListParagraph"/>
        <w:numPr>
          <w:ilvl w:val="1"/>
          <w:numId w:val="30"/>
        </w:numPr>
        <w:ind w:left="709" w:hanging="709"/>
        <w:contextualSpacing w:val="0"/>
      </w:pPr>
      <w:r>
        <w:t>You will be asked to provide date of birth evidence so we can check your child’s age.</w:t>
      </w:r>
    </w:p>
    <w:p w14:paraId="20759CAE" w14:textId="77777777" w:rsidR="00301ECA" w:rsidRDefault="00301ECA" w:rsidP="002F3900">
      <w:pPr>
        <w:pStyle w:val="Heading1"/>
        <w:numPr>
          <w:ilvl w:val="0"/>
          <w:numId w:val="30"/>
        </w:numPr>
        <w:ind w:left="709" w:hanging="709"/>
      </w:pPr>
      <w:r>
        <w:t>What happens next</w:t>
      </w:r>
    </w:p>
    <w:p w14:paraId="5B087263" w14:textId="77777777" w:rsidR="005340DB" w:rsidRDefault="00301ECA" w:rsidP="002F3900">
      <w:pPr>
        <w:pStyle w:val="ListParagraph"/>
        <w:numPr>
          <w:ilvl w:val="1"/>
          <w:numId w:val="30"/>
        </w:numPr>
        <w:ind w:left="709" w:hanging="709"/>
        <w:contextualSpacing w:val="0"/>
      </w:pPr>
      <w:r>
        <w:t xml:space="preserve">If there are fewer applications than </w:t>
      </w:r>
      <w:proofErr w:type="gramStart"/>
      <w:r>
        <w:t>places</w:t>
      </w:r>
      <w:proofErr w:type="gramEnd"/>
      <w:r>
        <w:t xml:space="preserve"> then no application will be refused. Only if there are more applications than there are places available will the </w:t>
      </w:r>
      <w:r w:rsidR="00F83A85" w:rsidRPr="00F83A85">
        <w:t>Trust</w:t>
      </w:r>
      <w:r w:rsidRPr="004D2E95">
        <w:rPr>
          <w:color w:val="FF0000"/>
        </w:rPr>
        <w:t xml:space="preserve"> </w:t>
      </w:r>
      <w:r>
        <w:t xml:space="preserve">prioritise applications according to the oversubscription criteria below. </w:t>
      </w:r>
    </w:p>
    <w:p w14:paraId="6E191C20" w14:textId="77777777" w:rsidR="005340DB" w:rsidRDefault="005340DB" w:rsidP="002F3900">
      <w:pPr>
        <w:pStyle w:val="ListParagraph"/>
        <w:numPr>
          <w:ilvl w:val="1"/>
          <w:numId w:val="30"/>
        </w:numPr>
        <w:ind w:left="709" w:hanging="709"/>
        <w:contextualSpacing w:val="0"/>
      </w:pPr>
      <w:r>
        <w:t>We will endeavour to give the hours requested on the Parent Declaration Form. It is inevitable</w:t>
      </w:r>
      <w:r w:rsidR="00863D9F">
        <w:t>, however,</w:t>
      </w:r>
      <w:r>
        <w:t xml:space="preserve"> that some parents</w:t>
      </w:r>
      <w:r w:rsidR="00863D9F">
        <w:t xml:space="preserve"> who</w:t>
      </w:r>
      <w:r>
        <w:t xml:space="preserve"> have been prioritised will not be able to access the hours they have requested. </w:t>
      </w:r>
      <w:r w:rsidR="00863D9F">
        <w:t xml:space="preserve">In these </w:t>
      </w:r>
      <w:proofErr w:type="gramStart"/>
      <w:r w:rsidR="00863D9F">
        <w:t>instances</w:t>
      </w:r>
      <w:proofErr w:type="gramEnd"/>
      <w:r w:rsidR="00863D9F">
        <w:t xml:space="preserve"> we will offer times (days/hours/weeks) that fall closest to the hours requested.</w:t>
      </w:r>
    </w:p>
    <w:p w14:paraId="5458E17F" w14:textId="77777777" w:rsidR="00301ECA" w:rsidRDefault="00301ECA" w:rsidP="002F3900">
      <w:pPr>
        <w:pStyle w:val="ListParagraph"/>
        <w:numPr>
          <w:ilvl w:val="1"/>
          <w:numId w:val="30"/>
        </w:numPr>
        <w:ind w:left="709" w:hanging="709"/>
        <w:contextualSpacing w:val="0"/>
      </w:pPr>
      <w:r w:rsidRPr="006B2554">
        <w:rPr>
          <w:b/>
        </w:rPr>
        <w:t xml:space="preserve">By 1 May, 1 </w:t>
      </w:r>
      <w:proofErr w:type="gramStart"/>
      <w:r w:rsidRPr="006B2554">
        <w:rPr>
          <w:b/>
        </w:rPr>
        <w:t>October</w:t>
      </w:r>
      <w:proofErr w:type="gramEnd"/>
      <w:r w:rsidRPr="006B2554">
        <w:rPr>
          <w:b/>
        </w:rPr>
        <w:t xml:space="preserve"> and 1 February</w:t>
      </w:r>
      <w:r w:rsidRPr="006B2554">
        <w:t xml:space="preserve"> </w:t>
      </w:r>
      <w:r>
        <w:t xml:space="preserve">we will contact successful parents to welcome them to the </w:t>
      </w:r>
      <w:r w:rsidR="004D2E95">
        <w:t>nursery</w:t>
      </w:r>
      <w:r>
        <w:t xml:space="preserve"> and to make arrangements for admission itself. You will also be contacted if we do not have a place available so that you can apply to another </w:t>
      </w:r>
      <w:r w:rsidR="00F7089F">
        <w:t>provider</w:t>
      </w:r>
      <w:r>
        <w:t>.</w:t>
      </w:r>
    </w:p>
    <w:p w14:paraId="70CFB84D" w14:textId="03A593FE" w:rsidR="00301ECA" w:rsidRDefault="00301ECA" w:rsidP="002F3900">
      <w:pPr>
        <w:pStyle w:val="ListParagraph"/>
        <w:numPr>
          <w:ilvl w:val="1"/>
          <w:numId w:val="30"/>
        </w:numPr>
        <w:ind w:left="709" w:hanging="709"/>
        <w:contextualSpacing w:val="0"/>
      </w:pPr>
      <w:r>
        <w:t xml:space="preserve">If you need help finding a place at another </w:t>
      </w:r>
      <w:proofErr w:type="gramStart"/>
      <w:r>
        <w:t>provider</w:t>
      </w:r>
      <w:proofErr w:type="gramEnd"/>
      <w:r>
        <w:t xml:space="preserve"> </w:t>
      </w:r>
      <w:r w:rsidR="004F14DC">
        <w:t>please visit</w:t>
      </w:r>
      <w:r w:rsidR="00F017A8">
        <w:t xml:space="preserve"> </w:t>
      </w:r>
      <w:hyperlink r:id="rId32" w:history="1">
        <w:r w:rsidR="00F017A8" w:rsidRPr="00CC260E">
          <w:rPr>
            <w:rStyle w:val="Hyperlink"/>
          </w:rPr>
          <w:t>https://www.pinpointdevon.co.uk/</w:t>
        </w:r>
      </w:hyperlink>
      <w:r w:rsidR="00F017A8">
        <w:t xml:space="preserve"> </w:t>
      </w:r>
    </w:p>
    <w:p w14:paraId="6BDE42C7" w14:textId="77777777" w:rsidR="00B504BD" w:rsidRDefault="00B504BD" w:rsidP="00B504BD">
      <w:pPr>
        <w:pStyle w:val="ListParagraph"/>
        <w:ind w:left="709"/>
        <w:contextualSpacing w:val="0"/>
      </w:pPr>
    </w:p>
    <w:p w14:paraId="48B4C035" w14:textId="77777777" w:rsidR="002A1A71" w:rsidRDefault="00863D9F" w:rsidP="002F3900">
      <w:pPr>
        <w:pStyle w:val="Heading1"/>
        <w:numPr>
          <w:ilvl w:val="0"/>
          <w:numId w:val="30"/>
        </w:numPr>
        <w:ind w:left="709" w:hanging="709"/>
      </w:pPr>
      <w:r>
        <w:lastRenderedPageBreak/>
        <w:t>Overview of t</w:t>
      </w:r>
      <w:r w:rsidR="00C202B3">
        <w:t>he Admissions P</w:t>
      </w:r>
      <w:r w:rsidR="002A1A71">
        <w:t>rocess</w:t>
      </w:r>
    </w:p>
    <w:tbl>
      <w:tblPr>
        <w:tblStyle w:val="TableGrid"/>
        <w:tblW w:w="0" w:type="auto"/>
        <w:tblLook w:val="04A0" w:firstRow="1" w:lastRow="0" w:firstColumn="1" w:lastColumn="0" w:noHBand="0" w:noVBand="1"/>
      </w:tblPr>
      <w:tblGrid>
        <w:gridCol w:w="2944"/>
        <w:gridCol w:w="1982"/>
        <w:gridCol w:w="2464"/>
        <w:gridCol w:w="2464"/>
      </w:tblGrid>
      <w:tr w:rsidR="002A1A71" w14:paraId="555A854A" w14:textId="77777777">
        <w:tc>
          <w:tcPr>
            <w:tcW w:w="2944" w:type="dxa"/>
            <w:shd w:val="clear" w:color="auto" w:fill="DBE5F1" w:themeFill="accent1" w:themeFillTint="33"/>
            <w:vAlign w:val="center"/>
          </w:tcPr>
          <w:p w14:paraId="593E8B17" w14:textId="77777777" w:rsidR="002A1A71" w:rsidRPr="00BF28EC" w:rsidRDefault="002A1A71" w:rsidP="002A1A71">
            <w:pPr>
              <w:pStyle w:val="ListParagraph"/>
              <w:numPr>
                <w:ilvl w:val="0"/>
                <w:numId w:val="12"/>
              </w:numPr>
              <w:spacing w:before="60" w:after="60"/>
              <w:ind w:left="310" w:hanging="284"/>
              <w:rPr>
                <w:b/>
              </w:rPr>
            </w:pPr>
            <w:r w:rsidRPr="00BF28EC">
              <w:rPr>
                <w:b/>
              </w:rPr>
              <w:t>Children become eligible for a place when they were born:</w:t>
            </w:r>
          </w:p>
        </w:tc>
        <w:tc>
          <w:tcPr>
            <w:tcW w:w="1982" w:type="dxa"/>
            <w:vAlign w:val="center"/>
          </w:tcPr>
          <w:p w14:paraId="4F6AE964" w14:textId="77777777" w:rsidR="002A1A71" w:rsidRDefault="002A1A71" w:rsidP="002A1A71">
            <w:pPr>
              <w:spacing w:before="60" w:after="60"/>
            </w:pPr>
            <w:r>
              <w:t>On or after 1 April and on or before 31 August</w:t>
            </w:r>
          </w:p>
        </w:tc>
        <w:tc>
          <w:tcPr>
            <w:tcW w:w="2464" w:type="dxa"/>
            <w:vAlign w:val="center"/>
          </w:tcPr>
          <w:p w14:paraId="53887AB7" w14:textId="77777777" w:rsidR="002A1A71" w:rsidRDefault="002A1A71" w:rsidP="002A1A71">
            <w:pPr>
              <w:spacing w:before="60" w:after="60"/>
            </w:pPr>
            <w:r w:rsidRPr="00BF28EC">
              <w:t>On or after 1 September &amp; on or before 31 December</w:t>
            </w:r>
          </w:p>
        </w:tc>
        <w:tc>
          <w:tcPr>
            <w:tcW w:w="2464" w:type="dxa"/>
            <w:vAlign w:val="center"/>
          </w:tcPr>
          <w:p w14:paraId="35D8B312" w14:textId="77777777" w:rsidR="002A1A71" w:rsidRDefault="002A1A71" w:rsidP="002A1A71">
            <w:pPr>
              <w:spacing w:before="60" w:after="60"/>
            </w:pPr>
            <w:r w:rsidRPr="00BF28EC">
              <w:t xml:space="preserve">On or after 1 </w:t>
            </w:r>
            <w:r w:rsidR="00DC450F">
              <w:t>January</w:t>
            </w:r>
            <w:r w:rsidRPr="00BF28EC">
              <w:t xml:space="preserve"> &amp; on or before 31 March</w:t>
            </w:r>
          </w:p>
        </w:tc>
      </w:tr>
      <w:tr w:rsidR="002A1A71" w14:paraId="08467F66" w14:textId="77777777">
        <w:tc>
          <w:tcPr>
            <w:tcW w:w="2944" w:type="dxa"/>
            <w:shd w:val="clear" w:color="auto" w:fill="DBE5F1" w:themeFill="accent1" w:themeFillTint="33"/>
            <w:vAlign w:val="center"/>
          </w:tcPr>
          <w:p w14:paraId="0CB85A3A" w14:textId="77777777" w:rsidR="002A1A71" w:rsidRPr="00BF28EC" w:rsidRDefault="002A1A71" w:rsidP="002A1A71">
            <w:pPr>
              <w:pStyle w:val="ListParagraph"/>
              <w:numPr>
                <w:ilvl w:val="0"/>
                <w:numId w:val="12"/>
              </w:numPr>
              <w:spacing w:before="60" w:after="60"/>
              <w:ind w:left="310" w:hanging="284"/>
              <w:rPr>
                <w:b/>
              </w:rPr>
            </w:pPr>
            <w:r w:rsidRPr="00BF28EC">
              <w:rPr>
                <w:b/>
              </w:rPr>
              <w:t>Visit the nursery in:</w:t>
            </w:r>
          </w:p>
        </w:tc>
        <w:tc>
          <w:tcPr>
            <w:tcW w:w="1982" w:type="dxa"/>
            <w:vAlign w:val="center"/>
          </w:tcPr>
          <w:p w14:paraId="176A1D98" w14:textId="77777777" w:rsidR="002A1A71" w:rsidRDefault="002A1A71" w:rsidP="002A1A71">
            <w:pPr>
              <w:spacing w:before="60" w:after="60"/>
            </w:pPr>
            <w:r w:rsidRPr="00BF28EC">
              <w:t>Spring term</w:t>
            </w:r>
          </w:p>
        </w:tc>
        <w:tc>
          <w:tcPr>
            <w:tcW w:w="2464" w:type="dxa"/>
            <w:vAlign w:val="center"/>
          </w:tcPr>
          <w:p w14:paraId="5CFDFE60" w14:textId="77777777" w:rsidR="002A1A71" w:rsidRDefault="002A1A71" w:rsidP="002A1A71">
            <w:pPr>
              <w:spacing w:before="60" w:after="60"/>
            </w:pPr>
            <w:r>
              <w:t>Summer term</w:t>
            </w:r>
          </w:p>
        </w:tc>
        <w:tc>
          <w:tcPr>
            <w:tcW w:w="2464" w:type="dxa"/>
            <w:vAlign w:val="center"/>
          </w:tcPr>
          <w:p w14:paraId="17147E85" w14:textId="77777777" w:rsidR="002A1A71" w:rsidRDefault="002A1A71" w:rsidP="002A1A71">
            <w:pPr>
              <w:spacing w:before="60" w:after="60"/>
            </w:pPr>
            <w:r>
              <w:t>Autumn term</w:t>
            </w:r>
          </w:p>
        </w:tc>
      </w:tr>
      <w:tr w:rsidR="002A1A71" w14:paraId="67917377" w14:textId="77777777">
        <w:tc>
          <w:tcPr>
            <w:tcW w:w="2944" w:type="dxa"/>
            <w:shd w:val="clear" w:color="auto" w:fill="DBE5F1" w:themeFill="accent1" w:themeFillTint="33"/>
            <w:vAlign w:val="center"/>
          </w:tcPr>
          <w:p w14:paraId="13921FAF" w14:textId="77777777" w:rsidR="002A1A71" w:rsidRPr="00BF28EC" w:rsidRDefault="002A1A71" w:rsidP="002A1A71">
            <w:pPr>
              <w:pStyle w:val="ListParagraph"/>
              <w:numPr>
                <w:ilvl w:val="0"/>
                <w:numId w:val="12"/>
              </w:numPr>
              <w:spacing w:before="60" w:after="60"/>
              <w:ind w:left="310" w:hanging="284"/>
              <w:rPr>
                <w:b/>
              </w:rPr>
            </w:pPr>
            <w:r w:rsidRPr="00BF28EC">
              <w:rPr>
                <w:b/>
              </w:rPr>
              <w:t>Apply by:</w:t>
            </w:r>
          </w:p>
        </w:tc>
        <w:tc>
          <w:tcPr>
            <w:tcW w:w="1982" w:type="dxa"/>
            <w:vAlign w:val="center"/>
          </w:tcPr>
          <w:p w14:paraId="67D635D1" w14:textId="77777777" w:rsidR="002A1A71" w:rsidRDefault="002A1A71" w:rsidP="002A1A71">
            <w:pPr>
              <w:spacing w:before="60" w:after="60"/>
            </w:pPr>
            <w:r>
              <w:t xml:space="preserve">1 </w:t>
            </w:r>
            <w:r w:rsidR="00DC450F">
              <w:t>April</w:t>
            </w:r>
          </w:p>
        </w:tc>
        <w:tc>
          <w:tcPr>
            <w:tcW w:w="2464" w:type="dxa"/>
            <w:vAlign w:val="center"/>
          </w:tcPr>
          <w:p w14:paraId="1FDB8A70" w14:textId="77777777" w:rsidR="002A1A71" w:rsidRDefault="002A1A71" w:rsidP="002A1A71">
            <w:pPr>
              <w:spacing w:before="60" w:after="60"/>
            </w:pPr>
            <w:r>
              <w:t>1 September</w:t>
            </w:r>
          </w:p>
        </w:tc>
        <w:tc>
          <w:tcPr>
            <w:tcW w:w="2464" w:type="dxa"/>
            <w:vAlign w:val="center"/>
          </w:tcPr>
          <w:p w14:paraId="445AB9A9" w14:textId="77777777" w:rsidR="002A1A71" w:rsidRDefault="002A1A71" w:rsidP="002A1A71">
            <w:pPr>
              <w:spacing w:before="60" w:after="60"/>
            </w:pPr>
            <w:r>
              <w:t>1 January</w:t>
            </w:r>
          </w:p>
        </w:tc>
      </w:tr>
      <w:tr w:rsidR="002A1A71" w14:paraId="09AEA1AA" w14:textId="77777777">
        <w:tc>
          <w:tcPr>
            <w:tcW w:w="2944" w:type="dxa"/>
            <w:shd w:val="clear" w:color="auto" w:fill="DBE5F1" w:themeFill="accent1" w:themeFillTint="33"/>
            <w:vAlign w:val="center"/>
          </w:tcPr>
          <w:p w14:paraId="52078BB9" w14:textId="77777777" w:rsidR="002A1A71" w:rsidRPr="00BF28EC" w:rsidRDefault="002A1A71" w:rsidP="002A1A71">
            <w:pPr>
              <w:pStyle w:val="ListParagraph"/>
              <w:numPr>
                <w:ilvl w:val="0"/>
                <w:numId w:val="12"/>
              </w:numPr>
              <w:spacing w:before="60" w:after="60"/>
              <w:ind w:left="310" w:hanging="284"/>
              <w:rPr>
                <w:b/>
              </w:rPr>
            </w:pPr>
            <w:r w:rsidRPr="00BF28EC">
              <w:rPr>
                <w:b/>
              </w:rPr>
              <w:t>Admissions panel meet in:</w:t>
            </w:r>
          </w:p>
        </w:tc>
        <w:tc>
          <w:tcPr>
            <w:tcW w:w="1982" w:type="dxa"/>
            <w:vAlign w:val="center"/>
          </w:tcPr>
          <w:p w14:paraId="06881CD7" w14:textId="77777777" w:rsidR="002A1A71" w:rsidRDefault="00DC450F" w:rsidP="002A1A71">
            <w:pPr>
              <w:spacing w:before="60" w:after="60"/>
            </w:pPr>
            <w:r>
              <w:t>April</w:t>
            </w:r>
          </w:p>
          <w:p w14:paraId="2EC71569" w14:textId="77777777" w:rsidR="002A1A71" w:rsidRDefault="002A1A71" w:rsidP="002A1A71">
            <w:pPr>
              <w:spacing w:before="60" w:after="60"/>
            </w:pPr>
          </w:p>
        </w:tc>
        <w:tc>
          <w:tcPr>
            <w:tcW w:w="2464" w:type="dxa"/>
            <w:vAlign w:val="center"/>
          </w:tcPr>
          <w:p w14:paraId="268D248E" w14:textId="77777777" w:rsidR="002A1A71" w:rsidRDefault="002A1A71" w:rsidP="002A1A71">
            <w:pPr>
              <w:spacing w:before="60" w:after="60"/>
            </w:pPr>
            <w:r>
              <w:t>September</w:t>
            </w:r>
          </w:p>
          <w:p w14:paraId="0FC01309" w14:textId="77777777" w:rsidR="002A1A71" w:rsidRDefault="002A1A71" w:rsidP="002A1A71">
            <w:pPr>
              <w:spacing w:before="60" w:after="60"/>
            </w:pPr>
          </w:p>
        </w:tc>
        <w:tc>
          <w:tcPr>
            <w:tcW w:w="2464" w:type="dxa"/>
            <w:vAlign w:val="center"/>
          </w:tcPr>
          <w:p w14:paraId="56A703A1" w14:textId="77777777" w:rsidR="002A1A71" w:rsidRDefault="002A1A71" w:rsidP="002A1A71">
            <w:pPr>
              <w:spacing w:before="60" w:after="60"/>
            </w:pPr>
            <w:r>
              <w:t>January</w:t>
            </w:r>
          </w:p>
          <w:p w14:paraId="60431CA4" w14:textId="77777777" w:rsidR="002A1A71" w:rsidRDefault="002A1A71" w:rsidP="002A1A71">
            <w:pPr>
              <w:spacing w:before="60" w:after="60"/>
            </w:pPr>
          </w:p>
        </w:tc>
      </w:tr>
      <w:tr w:rsidR="002A1A71" w14:paraId="1A5550C6" w14:textId="77777777">
        <w:tc>
          <w:tcPr>
            <w:tcW w:w="2944" w:type="dxa"/>
            <w:shd w:val="clear" w:color="auto" w:fill="DBE5F1" w:themeFill="accent1" w:themeFillTint="33"/>
            <w:vAlign w:val="center"/>
          </w:tcPr>
          <w:p w14:paraId="0B7CA152" w14:textId="77777777" w:rsidR="002A1A71" w:rsidRPr="00BF28EC" w:rsidRDefault="002A1A71" w:rsidP="002A1A71">
            <w:pPr>
              <w:pStyle w:val="ListParagraph"/>
              <w:numPr>
                <w:ilvl w:val="0"/>
                <w:numId w:val="12"/>
              </w:numPr>
              <w:spacing w:before="60" w:after="60"/>
              <w:ind w:left="310" w:hanging="284"/>
              <w:rPr>
                <w:b/>
              </w:rPr>
            </w:pPr>
            <w:r w:rsidRPr="00BF28EC">
              <w:rPr>
                <w:b/>
              </w:rPr>
              <w:t>Receive a letter about your application before:</w:t>
            </w:r>
          </w:p>
        </w:tc>
        <w:tc>
          <w:tcPr>
            <w:tcW w:w="1982" w:type="dxa"/>
            <w:vAlign w:val="center"/>
          </w:tcPr>
          <w:p w14:paraId="474580DC" w14:textId="77777777" w:rsidR="002A1A71" w:rsidRDefault="00DC450F" w:rsidP="002A1A71">
            <w:pPr>
              <w:spacing w:before="60" w:after="60"/>
            </w:pPr>
            <w:r>
              <w:t>1</w:t>
            </w:r>
            <w:r w:rsidRPr="00DC450F">
              <w:rPr>
                <w:vertAlign w:val="superscript"/>
              </w:rPr>
              <w:t>st</w:t>
            </w:r>
            <w:r>
              <w:t xml:space="preserve"> </w:t>
            </w:r>
            <w:r w:rsidR="002A1A71">
              <w:t xml:space="preserve">May </w:t>
            </w:r>
          </w:p>
        </w:tc>
        <w:tc>
          <w:tcPr>
            <w:tcW w:w="2464" w:type="dxa"/>
            <w:vAlign w:val="center"/>
          </w:tcPr>
          <w:p w14:paraId="506D48FE" w14:textId="77777777" w:rsidR="002A1A71" w:rsidRDefault="00DC450F" w:rsidP="002A1A71">
            <w:pPr>
              <w:spacing w:before="60" w:after="60"/>
            </w:pPr>
            <w:r>
              <w:t>1</w:t>
            </w:r>
            <w:r w:rsidRPr="00DC450F">
              <w:rPr>
                <w:vertAlign w:val="superscript"/>
              </w:rPr>
              <w:t>st</w:t>
            </w:r>
            <w:r>
              <w:t xml:space="preserve"> </w:t>
            </w:r>
            <w:r w:rsidR="002A1A71">
              <w:t xml:space="preserve">October </w:t>
            </w:r>
          </w:p>
        </w:tc>
        <w:tc>
          <w:tcPr>
            <w:tcW w:w="2464" w:type="dxa"/>
            <w:vAlign w:val="center"/>
          </w:tcPr>
          <w:p w14:paraId="0B9626A5" w14:textId="77777777" w:rsidR="002A1A71" w:rsidRDefault="00DC450F" w:rsidP="002A1A71">
            <w:pPr>
              <w:spacing w:before="60" w:after="60"/>
            </w:pPr>
            <w:r>
              <w:t>1</w:t>
            </w:r>
            <w:r w:rsidRPr="00DC450F">
              <w:rPr>
                <w:vertAlign w:val="superscript"/>
              </w:rPr>
              <w:t>st</w:t>
            </w:r>
            <w:r>
              <w:t xml:space="preserve"> </w:t>
            </w:r>
            <w:r w:rsidR="002A1A71">
              <w:t xml:space="preserve">February </w:t>
            </w:r>
          </w:p>
        </w:tc>
      </w:tr>
      <w:tr w:rsidR="002A1A71" w14:paraId="1969467B" w14:textId="77777777">
        <w:tc>
          <w:tcPr>
            <w:tcW w:w="2944" w:type="dxa"/>
            <w:shd w:val="clear" w:color="auto" w:fill="DBE5F1" w:themeFill="accent1" w:themeFillTint="33"/>
            <w:vAlign w:val="center"/>
          </w:tcPr>
          <w:p w14:paraId="560884AF" w14:textId="77777777" w:rsidR="002A1A71" w:rsidRPr="00BF28EC" w:rsidRDefault="002A1A71" w:rsidP="002A1A71">
            <w:pPr>
              <w:pStyle w:val="ListParagraph"/>
              <w:numPr>
                <w:ilvl w:val="0"/>
                <w:numId w:val="12"/>
              </w:numPr>
              <w:spacing w:before="60" w:after="60"/>
              <w:ind w:left="310" w:hanging="284"/>
              <w:rPr>
                <w:b/>
              </w:rPr>
            </w:pPr>
            <w:r>
              <w:rPr>
                <w:b/>
              </w:rPr>
              <w:t>Reply to the letter</w:t>
            </w:r>
          </w:p>
        </w:tc>
        <w:tc>
          <w:tcPr>
            <w:tcW w:w="6910" w:type="dxa"/>
            <w:gridSpan w:val="3"/>
            <w:vAlign w:val="center"/>
          </w:tcPr>
          <w:p w14:paraId="1FD715BA" w14:textId="77777777" w:rsidR="002A1A71" w:rsidRDefault="002A1A71" w:rsidP="002A1A71">
            <w:pPr>
              <w:spacing w:before="60" w:after="60"/>
            </w:pPr>
            <w:r w:rsidRPr="00BF28EC">
              <w:t xml:space="preserve">Reply to the letter within 2 weeks to accept a place (or ask why you did not get a place). You can telephone, </w:t>
            </w:r>
            <w:proofErr w:type="gramStart"/>
            <w:r w:rsidRPr="00BF28EC">
              <w:t>email</w:t>
            </w:r>
            <w:proofErr w:type="gramEnd"/>
            <w:r w:rsidRPr="00BF28EC">
              <w:t xml:space="preserve"> or write to the school</w:t>
            </w:r>
          </w:p>
        </w:tc>
      </w:tr>
      <w:tr w:rsidR="002A1A71" w14:paraId="37995E8C" w14:textId="77777777">
        <w:tc>
          <w:tcPr>
            <w:tcW w:w="2944" w:type="dxa"/>
            <w:shd w:val="clear" w:color="auto" w:fill="DBE5F1" w:themeFill="accent1" w:themeFillTint="33"/>
            <w:vAlign w:val="center"/>
          </w:tcPr>
          <w:p w14:paraId="76C1A237" w14:textId="77777777" w:rsidR="002A1A71" w:rsidRPr="00BF28EC" w:rsidRDefault="00C202B3" w:rsidP="002A1A71">
            <w:pPr>
              <w:pStyle w:val="ListParagraph"/>
              <w:numPr>
                <w:ilvl w:val="0"/>
                <w:numId w:val="12"/>
              </w:numPr>
              <w:spacing w:before="60" w:after="60"/>
              <w:ind w:left="310" w:hanging="284"/>
              <w:rPr>
                <w:b/>
              </w:rPr>
            </w:pPr>
            <w:r>
              <w:rPr>
                <w:b/>
              </w:rPr>
              <w:t>Start at Nursery</w:t>
            </w:r>
          </w:p>
          <w:p w14:paraId="7D790765" w14:textId="77777777" w:rsidR="002A1A71" w:rsidRDefault="002A1A71" w:rsidP="002A1A71">
            <w:pPr>
              <w:pStyle w:val="ListParagraph"/>
              <w:spacing w:before="60" w:after="60"/>
              <w:ind w:left="310"/>
            </w:pPr>
            <w:r>
              <w:t>(</w:t>
            </w:r>
            <w:proofErr w:type="gramStart"/>
            <w:r>
              <w:t>or</w:t>
            </w:r>
            <w:proofErr w:type="gramEnd"/>
            <w:r>
              <w:t xml:space="preserve"> at the start of term closest to that month)</w:t>
            </w:r>
          </w:p>
        </w:tc>
        <w:tc>
          <w:tcPr>
            <w:tcW w:w="1982" w:type="dxa"/>
            <w:vAlign w:val="center"/>
          </w:tcPr>
          <w:p w14:paraId="271DB1CB" w14:textId="77777777" w:rsidR="002A1A71" w:rsidRDefault="002A1A71" w:rsidP="002A1A71">
            <w:pPr>
              <w:spacing w:before="60" w:after="60"/>
            </w:pPr>
            <w:r>
              <w:t>September</w:t>
            </w:r>
          </w:p>
          <w:p w14:paraId="393A7537" w14:textId="77777777" w:rsidR="002A1A71" w:rsidRDefault="002A1A71" w:rsidP="002A1A71">
            <w:pPr>
              <w:spacing w:before="60" w:after="60"/>
            </w:pPr>
            <w:r>
              <w:t>Autumn Term</w:t>
            </w:r>
          </w:p>
        </w:tc>
        <w:tc>
          <w:tcPr>
            <w:tcW w:w="2464" w:type="dxa"/>
            <w:vAlign w:val="center"/>
          </w:tcPr>
          <w:p w14:paraId="12AF88DD" w14:textId="77777777" w:rsidR="002A1A71" w:rsidRDefault="002A1A71" w:rsidP="002A1A71">
            <w:pPr>
              <w:spacing w:before="60" w:after="60"/>
            </w:pPr>
            <w:r>
              <w:t>January</w:t>
            </w:r>
          </w:p>
          <w:p w14:paraId="73223D81" w14:textId="77777777" w:rsidR="002A1A71" w:rsidRDefault="002A1A71" w:rsidP="002A1A71">
            <w:pPr>
              <w:spacing w:before="60" w:after="60"/>
            </w:pPr>
            <w:r>
              <w:t>Spring term</w:t>
            </w:r>
          </w:p>
        </w:tc>
        <w:tc>
          <w:tcPr>
            <w:tcW w:w="2464" w:type="dxa"/>
            <w:vAlign w:val="center"/>
          </w:tcPr>
          <w:p w14:paraId="039E790D" w14:textId="77777777" w:rsidR="002A1A71" w:rsidRDefault="002A1A71" w:rsidP="002A1A71">
            <w:pPr>
              <w:spacing w:before="60" w:after="60"/>
            </w:pPr>
            <w:r>
              <w:t>April</w:t>
            </w:r>
          </w:p>
          <w:p w14:paraId="71968C82" w14:textId="77777777" w:rsidR="002A1A71" w:rsidRDefault="002A1A71" w:rsidP="002A1A71">
            <w:pPr>
              <w:spacing w:before="60" w:after="60"/>
            </w:pPr>
            <w:r>
              <w:t>Summer term</w:t>
            </w:r>
          </w:p>
        </w:tc>
      </w:tr>
    </w:tbl>
    <w:p w14:paraId="11CCFC80" w14:textId="77777777" w:rsidR="002A1A71" w:rsidRDefault="002A1A71" w:rsidP="002F3900">
      <w:pPr>
        <w:pStyle w:val="Heading1"/>
        <w:numPr>
          <w:ilvl w:val="0"/>
          <w:numId w:val="30"/>
        </w:numPr>
        <w:ind w:left="709" w:hanging="709"/>
      </w:pPr>
      <w:r>
        <w:t>Published Nursery Admissions Number (PNAN)</w:t>
      </w:r>
    </w:p>
    <w:p w14:paraId="7FFF7397" w14:textId="77777777" w:rsidR="002A1A71" w:rsidRDefault="002A1A71" w:rsidP="002F3900">
      <w:pPr>
        <w:pStyle w:val="ListParagraph"/>
        <w:numPr>
          <w:ilvl w:val="1"/>
          <w:numId w:val="30"/>
        </w:numPr>
        <w:ind w:left="709" w:hanging="709"/>
        <w:contextualSpacing w:val="0"/>
      </w:pPr>
      <w:r>
        <w:t xml:space="preserve">This is the number of places we intend to make available for our normal nursery intake. Once we set this number, we will not refuse admission for applications below the PNAN. If there is unexpectedly high demand and we believe we could admit more children, we inform Devon County Council’s Early Years and Childcare Team and either some children will be admitted above the </w:t>
      </w:r>
      <w:proofErr w:type="gramStart"/>
      <w:r>
        <w:t>PNAN</w:t>
      </w:r>
      <w:proofErr w:type="gramEnd"/>
      <w:r>
        <w:t xml:space="preserve"> or we will increase the PNAN. The number of children that can be admitted will depend on their age, the amount of floor space we have and whether additional staff will be required.</w:t>
      </w:r>
    </w:p>
    <w:p w14:paraId="060277CC" w14:textId="77777777" w:rsidR="002A1A71" w:rsidRPr="00F83A85" w:rsidRDefault="002A1A71" w:rsidP="002F3900">
      <w:pPr>
        <w:pStyle w:val="ListParagraph"/>
        <w:numPr>
          <w:ilvl w:val="1"/>
          <w:numId w:val="30"/>
        </w:numPr>
        <w:ind w:left="709" w:hanging="709"/>
        <w:contextualSpacing w:val="0"/>
      </w:pPr>
      <w:r>
        <w:t xml:space="preserve">The </w:t>
      </w:r>
      <w:r w:rsidR="00C202B3" w:rsidRPr="00F83A85">
        <w:t>trustees</w:t>
      </w:r>
      <w:r w:rsidRPr="00F83A85">
        <w:t xml:space="preserve"> </w:t>
      </w:r>
      <w:r w:rsidR="00C202B3" w:rsidRPr="00F83A85">
        <w:t xml:space="preserve">also </w:t>
      </w:r>
      <w:r w:rsidRPr="00F83A85">
        <w:t>factor</w:t>
      </w:r>
      <w:r w:rsidR="00C202B3" w:rsidRPr="00F83A85">
        <w:t xml:space="preserve"> in the local demand for places</w:t>
      </w:r>
      <w:r w:rsidRPr="00F83A85">
        <w:t>. If there is a change to the PNAN part way through the year this must be published.</w:t>
      </w:r>
    </w:p>
    <w:p w14:paraId="27BA7E0A" w14:textId="77777777" w:rsidR="002A1A71" w:rsidRDefault="002A1A71" w:rsidP="002F3900">
      <w:pPr>
        <w:pStyle w:val="ListParagraph"/>
        <w:numPr>
          <w:ilvl w:val="1"/>
          <w:numId w:val="30"/>
        </w:numPr>
        <w:ind w:left="709" w:hanging="709"/>
        <w:contextualSpacing w:val="0"/>
      </w:pPr>
      <w:r w:rsidRPr="00F83A85">
        <w:t xml:space="preserve">If there is an increase in the demand for places the </w:t>
      </w:r>
      <w:r w:rsidR="00C202B3" w:rsidRPr="00F83A85">
        <w:t>trustees</w:t>
      </w:r>
      <w:r w:rsidRPr="00F83A85">
        <w:t xml:space="preserve"> may </w:t>
      </w:r>
      <w:r>
        <w:t>decide to increase the PNAN in order to accommodate children on the waiting list and conversely reduce the PNAN if there is a very low demand.</w:t>
      </w:r>
    </w:p>
    <w:p w14:paraId="38821090" w14:textId="5E82B206" w:rsidR="00BF4D90" w:rsidRPr="006B2554" w:rsidRDefault="00BF4D90" w:rsidP="002F3900">
      <w:pPr>
        <w:pStyle w:val="ListParagraph"/>
        <w:numPr>
          <w:ilvl w:val="1"/>
          <w:numId w:val="30"/>
        </w:numPr>
        <w:ind w:left="709" w:hanging="709"/>
        <w:contextualSpacing w:val="0"/>
        <w:rPr>
          <w:b/>
        </w:rPr>
      </w:pPr>
      <w:r>
        <w:t>The table below sets out our Published Nu</w:t>
      </w:r>
      <w:r w:rsidR="00BB752D">
        <w:t xml:space="preserve">rsery Admissions Number (PNAN) </w:t>
      </w:r>
    </w:p>
    <w:tbl>
      <w:tblPr>
        <w:tblStyle w:val="TableGrid"/>
        <w:tblW w:w="0" w:type="auto"/>
        <w:tblInd w:w="70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7271"/>
        <w:gridCol w:w="1874"/>
      </w:tblGrid>
      <w:tr w:rsidR="00BF4D90" w14:paraId="25B708C4" w14:textId="77777777">
        <w:tc>
          <w:tcPr>
            <w:tcW w:w="7271" w:type="dxa"/>
            <w:shd w:val="clear" w:color="auto" w:fill="DBE5F1" w:themeFill="accent1" w:themeFillTint="33"/>
          </w:tcPr>
          <w:p w14:paraId="70C2305D" w14:textId="7DF12269" w:rsidR="00BF4D90" w:rsidRPr="00BF4D90" w:rsidRDefault="00BF4D90" w:rsidP="00BB752D">
            <w:pPr>
              <w:pStyle w:val="ListParagraph"/>
              <w:ind w:left="0"/>
              <w:contextualSpacing w:val="0"/>
              <w:rPr>
                <w:b/>
              </w:rPr>
            </w:pPr>
            <w:r w:rsidRPr="00BF4D90">
              <w:rPr>
                <w:b/>
              </w:rPr>
              <w:t xml:space="preserve">The maximum number of </w:t>
            </w:r>
            <w:r w:rsidR="00BB752D">
              <w:rPr>
                <w:b/>
              </w:rPr>
              <w:t xml:space="preserve">2, </w:t>
            </w:r>
            <w:r w:rsidRPr="00BF4D90">
              <w:rPr>
                <w:b/>
              </w:rPr>
              <w:t>3 and 4 year old children</w:t>
            </w:r>
            <w:r w:rsidR="006B2554">
              <w:rPr>
                <w:b/>
              </w:rPr>
              <w:t xml:space="preserve"> </w:t>
            </w:r>
            <w:r w:rsidRPr="00BF4D90">
              <w:rPr>
                <w:b/>
              </w:rPr>
              <w:t>that will be admitted at any one time</w:t>
            </w:r>
            <w:r w:rsidR="006B2554">
              <w:rPr>
                <w:b/>
              </w:rPr>
              <w:t xml:space="preserve"> (not including reception aged children)</w:t>
            </w:r>
            <w:r w:rsidRPr="00BF4D90">
              <w:rPr>
                <w:b/>
              </w:rPr>
              <w:t>:</w:t>
            </w:r>
          </w:p>
        </w:tc>
        <w:tc>
          <w:tcPr>
            <w:tcW w:w="1874" w:type="dxa"/>
          </w:tcPr>
          <w:p w14:paraId="64C647A2" w14:textId="1EA69118" w:rsidR="00BF4D90" w:rsidRPr="006B2554" w:rsidRDefault="001D32A3" w:rsidP="00BF4D90">
            <w:pPr>
              <w:pStyle w:val="ListParagraph"/>
              <w:ind w:left="0"/>
              <w:contextualSpacing w:val="0"/>
              <w:rPr>
                <w:b/>
              </w:rPr>
            </w:pPr>
            <w:r>
              <w:rPr>
                <w:b/>
              </w:rPr>
              <w:t>12</w:t>
            </w:r>
          </w:p>
        </w:tc>
      </w:tr>
    </w:tbl>
    <w:p w14:paraId="79D804CA" w14:textId="77777777" w:rsidR="00F908E8" w:rsidRPr="007B4AEC" w:rsidRDefault="00F908E8" w:rsidP="002F3900">
      <w:pPr>
        <w:pStyle w:val="ListParagraph"/>
        <w:numPr>
          <w:ilvl w:val="1"/>
          <w:numId w:val="30"/>
        </w:numPr>
        <w:ind w:left="567" w:hanging="709"/>
        <w:contextualSpacing w:val="0"/>
        <w:jc w:val="both"/>
        <w:rPr>
          <w:rFonts w:asciiTheme="minorHAnsi" w:hAnsiTheme="minorHAnsi" w:cs="Arial"/>
          <w:color w:val="000000"/>
          <w:szCs w:val="24"/>
        </w:rPr>
      </w:pPr>
      <w:r w:rsidRPr="007B4AEC">
        <w:rPr>
          <w:rFonts w:asciiTheme="minorHAnsi" w:hAnsiTheme="minorHAnsi" w:cs="Arial"/>
          <w:color w:val="000000"/>
          <w:szCs w:val="24"/>
        </w:rPr>
        <w:t xml:space="preserve">Where the number of applications exceeds the number of places available </w:t>
      </w:r>
      <w:r w:rsidR="003C0871" w:rsidRPr="007B4AEC">
        <w:rPr>
          <w:rFonts w:asciiTheme="minorHAnsi" w:hAnsiTheme="minorHAnsi" w:cs="Arial"/>
          <w:color w:val="000000"/>
          <w:szCs w:val="24"/>
        </w:rPr>
        <w:t>the (</w:t>
      </w:r>
      <w:r w:rsidRPr="007B4AEC">
        <w:rPr>
          <w:rFonts w:asciiTheme="minorHAnsi" w:hAnsiTheme="minorHAnsi" w:cs="Arial"/>
          <w:color w:val="000000"/>
          <w:szCs w:val="24"/>
        </w:rPr>
        <w:t>Published Nursery Admissions Number) in the</w:t>
      </w:r>
      <w:r w:rsidRPr="007B4AEC">
        <w:rPr>
          <w:rFonts w:asciiTheme="minorHAnsi" w:hAnsiTheme="minorHAnsi" w:cs="Arial"/>
          <w:szCs w:val="24"/>
        </w:rPr>
        <w:t xml:space="preserve"> </w:t>
      </w:r>
      <w:r w:rsidR="007B4AEC">
        <w:rPr>
          <w:rFonts w:asciiTheme="minorHAnsi" w:hAnsiTheme="minorHAnsi" w:cs="Arial"/>
          <w:szCs w:val="24"/>
        </w:rPr>
        <w:t>FSU</w:t>
      </w:r>
      <w:r w:rsidRPr="007B4AEC">
        <w:rPr>
          <w:rFonts w:asciiTheme="minorHAnsi" w:hAnsiTheme="minorHAnsi" w:cs="Arial"/>
          <w:szCs w:val="24"/>
        </w:rPr>
        <w:t xml:space="preserve"> </w:t>
      </w:r>
      <w:r w:rsidRPr="007B4AEC">
        <w:rPr>
          <w:rFonts w:asciiTheme="minorHAnsi" w:hAnsiTheme="minorHAnsi" w:cs="Arial"/>
          <w:color w:val="000000"/>
          <w:szCs w:val="24"/>
        </w:rPr>
        <w:t xml:space="preserve">the </w:t>
      </w:r>
      <w:r w:rsidR="007B4AEC">
        <w:rPr>
          <w:rFonts w:asciiTheme="minorHAnsi" w:hAnsiTheme="minorHAnsi" w:cs="Arial"/>
          <w:szCs w:val="24"/>
        </w:rPr>
        <w:t>Trust</w:t>
      </w:r>
      <w:r w:rsidRPr="007B4AEC">
        <w:rPr>
          <w:rFonts w:asciiTheme="minorHAnsi" w:hAnsiTheme="minorHAnsi" w:cs="Arial"/>
          <w:szCs w:val="24"/>
        </w:rPr>
        <w:t xml:space="preserve"> </w:t>
      </w:r>
      <w:r w:rsidRPr="007B4AEC">
        <w:rPr>
          <w:rFonts w:asciiTheme="minorHAnsi" w:hAnsiTheme="minorHAnsi" w:cs="Arial"/>
          <w:color w:val="000000"/>
          <w:szCs w:val="24"/>
        </w:rPr>
        <w:t>will use the following oversubscription criteria to prioritise applications for both funded and bought hours:</w:t>
      </w:r>
    </w:p>
    <w:p w14:paraId="6F3CC56C" w14:textId="77777777" w:rsidR="00F908E8" w:rsidRPr="00384FD0" w:rsidRDefault="00F908E8" w:rsidP="003C0871">
      <w:pPr>
        <w:ind w:left="567"/>
        <w:rPr>
          <w:rFonts w:asciiTheme="minorHAnsi" w:hAnsiTheme="minorHAnsi" w:cs="Arial"/>
          <w:szCs w:val="24"/>
        </w:rPr>
      </w:pPr>
      <w:r w:rsidRPr="00384FD0">
        <w:rPr>
          <w:rFonts w:asciiTheme="minorHAnsi" w:hAnsiTheme="minorHAnsi" w:cs="Arial"/>
          <w:szCs w:val="24"/>
        </w:rPr>
        <w:t xml:space="preserve">A child with an Education, Health </w:t>
      </w:r>
      <w:r>
        <w:rPr>
          <w:rFonts w:asciiTheme="minorHAnsi" w:hAnsiTheme="minorHAnsi" w:cs="Arial"/>
          <w:szCs w:val="24"/>
        </w:rPr>
        <w:t>and</w:t>
      </w:r>
      <w:r w:rsidRPr="00384FD0">
        <w:rPr>
          <w:rFonts w:asciiTheme="minorHAnsi" w:hAnsiTheme="minorHAnsi" w:cs="Arial"/>
          <w:szCs w:val="24"/>
        </w:rPr>
        <w:t xml:space="preserve"> Care Plan </w:t>
      </w:r>
      <w:r>
        <w:rPr>
          <w:rFonts w:asciiTheme="minorHAnsi" w:hAnsiTheme="minorHAnsi" w:cs="Arial"/>
          <w:szCs w:val="24"/>
        </w:rPr>
        <w:t>naming</w:t>
      </w:r>
      <w:r w:rsidRPr="00384FD0">
        <w:rPr>
          <w:rFonts w:asciiTheme="minorHAnsi" w:hAnsiTheme="minorHAnsi" w:cs="Arial"/>
          <w:szCs w:val="24"/>
        </w:rPr>
        <w:t xml:space="preserve"> </w:t>
      </w:r>
      <w:r>
        <w:rPr>
          <w:rFonts w:asciiTheme="minorHAnsi" w:hAnsiTheme="minorHAnsi" w:cs="Arial"/>
          <w:szCs w:val="24"/>
        </w:rPr>
        <w:t>the s</w:t>
      </w:r>
      <w:r w:rsidRPr="00384FD0">
        <w:rPr>
          <w:rFonts w:asciiTheme="minorHAnsi" w:hAnsiTheme="minorHAnsi" w:cs="Arial"/>
          <w:szCs w:val="24"/>
        </w:rPr>
        <w:t>chool will be admitted.</w:t>
      </w:r>
    </w:p>
    <w:p w14:paraId="096EACCF" w14:textId="77777777" w:rsidR="00F908E8" w:rsidRPr="00384FD0" w:rsidRDefault="00F908E8" w:rsidP="00F908E8">
      <w:pPr>
        <w:numPr>
          <w:ilvl w:val="0"/>
          <w:numId w:val="15"/>
        </w:numPr>
        <w:ind w:left="714" w:hanging="357"/>
        <w:jc w:val="both"/>
        <w:rPr>
          <w:rFonts w:asciiTheme="minorHAnsi" w:hAnsiTheme="minorHAnsi" w:cs="Arial"/>
          <w:szCs w:val="24"/>
        </w:rPr>
      </w:pPr>
      <w:r>
        <w:rPr>
          <w:rFonts w:asciiTheme="minorHAnsi" w:hAnsiTheme="minorHAnsi" w:cs="Arial"/>
          <w:szCs w:val="24"/>
        </w:rPr>
        <w:lastRenderedPageBreak/>
        <w:t>Looked a</w:t>
      </w:r>
      <w:r w:rsidRPr="00384FD0">
        <w:rPr>
          <w:rFonts w:asciiTheme="minorHAnsi" w:hAnsiTheme="minorHAnsi" w:cs="Arial"/>
          <w:szCs w:val="24"/>
        </w:rPr>
        <w:t xml:space="preserve">fter Children or those who were Looked After but ceased to be because they were adopted, made the subject of a child arrangements order or made the subject of a special guardianship order. </w:t>
      </w:r>
    </w:p>
    <w:p w14:paraId="75E83C51" w14:textId="77777777" w:rsidR="00F908E8" w:rsidRDefault="00F908E8" w:rsidP="00F908E8">
      <w:pPr>
        <w:numPr>
          <w:ilvl w:val="0"/>
          <w:numId w:val="15"/>
        </w:numPr>
        <w:ind w:left="714" w:hanging="357"/>
        <w:jc w:val="both"/>
        <w:rPr>
          <w:rFonts w:asciiTheme="minorHAnsi" w:hAnsiTheme="minorHAnsi" w:cs="Arial"/>
          <w:szCs w:val="24"/>
        </w:rPr>
      </w:pPr>
      <w:r w:rsidRPr="00F46EFB">
        <w:rPr>
          <w:rFonts w:asciiTheme="minorHAnsi" w:hAnsiTheme="minorHAnsi" w:cs="Arial"/>
          <w:szCs w:val="24"/>
        </w:rPr>
        <w:t xml:space="preserve">Children with an exceptional medical or social need to attend this </w:t>
      </w:r>
      <w:r w:rsidR="008A477F">
        <w:rPr>
          <w:rFonts w:asciiTheme="minorHAnsi" w:hAnsiTheme="minorHAnsi" w:cs="Arial"/>
          <w:szCs w:val="24"/>
        </w:rPr>
        <w:t>FSU</w:t>
      </w:r>
      <w:r>
        <w:rPr>
          <w:rFonts w:asciiTheme="minorHAnsi" w:hAnsiTheme="minorHAnsi" w:cs="Arial"/>
          <w:szCs w:val="24"/>
        </w:rPr>
        <w:t>.</w:t>
      </w:r>
    </w:p>
    <w:p w14:paraId="695ED553" w14:textId="175EE97E" w:rsidR="00F908E8" w:rsidRPr="00F46EFB" w:rsidRDefault="00F908E8" w:rsidP="00F908E8">
      <w:pPr>
        <w:numPr>
          <w:ilvl w:val="0"/>
          <w:numId w:val="15"/>
        </w:numPr>
        <w:ind w:left="714" w:hanging="357"/>
        <w:jc w:val="both"/>
        <w:rPr>
          <w:rFonts w:asciiTheme="minorHAnsi" w:hAnsiTheme="minorHAnsi" w:cs="Arial"/>
          <w:szCs w:val="24"/>
        </w:rPr>
      </w:pPr>
      <w:r w:rsidRPr="00F46EFB">
        <w:rPr>
          <w:rFonts w:asciiTheme="minorHAnsi" w:hAnsiTheme="minorHAnsi" w:cs="Arial"/>
          <w:szCs w:val="24"/>
        </w:rPr>
        <w:t xml:space="preserve">Children who live are eligible for </w:t>
      </w:r>
      <w:r>
        <w:rPr>
          <w:rFonts w:asciiTheme="minorHAnsi" w:hAnsiTheme="minorHAnsi" w:cs="Arial"/>
          <w:szCs w:val="24"/>
        </w:rPr>
        <w:t>two-year-old funding</w:t>
      </w:r>
      <w:r w:rsidRPr="00F46EFB">
        <w:rPr>
          <w:rFonts w:asciiTheme="minorHAnsi" w:hAnsiTheme="minorHAnsi" w:cs="Arial"/>
          <w:szCs w:val="24"/>
        </w:rPr>
        <w:t xml:space="preserve">. </w:t>
      </w:r>
    </w:p>
    <w:p w14:paraId="762AD28D" w14:textId="2D58B29B" w:rsidR="00C025BC" w:rsidRPr="00384FD0" w:rsidRDefault="00F908E8" w:rsidP="00F908E8">
      <w:pPr>
        <w:ind w:left="714"/>
        <w:jc w:val="both"/>
        <w:rPr>
          <w:rFonts w:asciiTheme="minorHAnsi" w:hAnsiTheme="minorHAnsi" w:cs="Arial"/>
          <w:szCs w:val="24"/>
        </w:rPr>
      </w:pPr>
      <w:r>
        <w:rPr>
          <w:rFonts w:asciiTheme="minorHAnsi" w:hAnsiTheme="minorHAnsi" w:cs="Arial"/>
          <w:szCs w:val="24"/>
        </w:rPr>
        <w:t xml:space="preserve">These parents will have </w:t>
      </w:r>
      <w:r w:rsidR="00BB752D">
        <w:rPr>
          <w:rFonts w:asciiTheme="minorHAnsi" w:hAnsiTheme="minorHAnsi" w:cs="Arial"/>
          <w:szCs w:val="24"/>
        </w:rPr>
        <w:t>an eligibility code</w:t>
      </w:r>
      <w:r>
        <w:rPr>
          <w:rFonts w:asciiTheme="minorHAnsi" w:hAnsiTheme="minorHAnsi" w:cs="Arial"/>
          <w:szCs w:val="24"/>
        </w:rPr>
        <w:t xml:space="preserve">. Those that do not have </w:t>
      </w:r>
      <w:r w:rsidR="00BB752D">
        <w:rPr>
          <w:rFonts w:asciiTheme="minorHAnsi" w:hAnsiTheme="minorHAnsi" w:cs="Arial"/>
          <w:szCs w:val="24"/>
        </w:rPr>
        <w:t>an eligibility code</w:t>
      </w:r>
      <w:r>
        <w:rPr>
          <w:rFonts w:asciiTheme="minorHAnsi" w:hAnsiTheme="minorHAnsi" w:cs="Arial"/>
          <w:szCs w:val="24"/>
        </w:rPr>
        <w:t xml:space="preserve"> can check their eligibility through the </w:t>
      </w:r>
      <w:hyperlink r:id="rId33" w:history="1">
        <w:r w:rsidRPr="00BF6845">
          <w:rPr>
            <w:rStyle w:val="Hyperlink"/>
            <w:rFonts w:asciiTheme="minorHAnsi" w:hAnsiTheme="minorHAnsi" w:cs="Arial"/>
            <w:szCs w:val="24"/>
          </w:rPr>
          <w:t>Citizens Portal</w:t>
        </w:r>
      </w:hyperlink>
      <w:r>
        <w:rPr>
          <w:rFonts w:asciiTheme="minorHAnsi" w:hAnsiTheme="minorHAnsi" w:cs="Arial"/>
          <w:szCs w:val="24"/>
        </w:rPr>
        <w:t xml:space="preserve">. </w:t>
      </w:r>
      <w:r w:rsidRPr="00384FD0">
        <w:rPr>
          <w:rFonts w:asciiTheme="minorHAnsi" w:hAnsiTheme="minorHAnsi" w:cs="Arial"/>
          <w:szCs w:val="24"/>
        </w:rPr>
        <w:t xml:space="preserve">  </w:t>
      </w:r>
    </w:p>
    <w:p w14:paraId="63DC5FA9" w14:textId="4E404960" w:rsidR="00C025BC" w:rsidRDefault="00F908E8" w:rsidP="00F908E8">
      <w:pPr>
        <w:numPr>
          <w:ilvl w:val="0"/>
          <w:numId w:val="15"/>
        </w:numPr>
        <w:ind w:left="714" w:hanging="357"/>
        <w:jc w:val="both"/>
        <w:rPr>
          <w:rFonts w:asciiTheme="minorHAnsi" w:hAnsiTheme="minorHAnsi" w:cs="Arial"/>
          <w:szCs w:val="24"/>
        </w:rPr>
      </w:pPr>
      <w:r w:rsidRPr="00384FD0">
        <w:rPr>
          <w:rFonts w:asciiTheme="minorHAnsi" w:hAnsiTheme="minorHAnsi" w:cs="Arial"/>
          <w:szCs w:val="24"/>
        </w:rPr>
        <w:t xml:space="preserve">Children who have a sibling </w:t>
      </w:r>
      <w:r w:rsidR="00C025BC">
        <w:rPr>
          <w:rFonts w:asciiTheme="minorHAnsi" w:hAnsiTheme="minorHAnsi" w:cs="Arial"/>
          <w:szCs w:val="24"/>
        </w:rPr>
        <w:t>on roll at application for their Early Years Universal Entitlement Funding (15 hour funding).</w:t>
      </w:r>
    </w:p>
    <w:p w14:paraId="1F5E2D5E" w14:textId="75557C7F" w:rsidR="00C025BC" w:rsidRPr="00BB752D" w:rsidRDefault="00C025BC" w:rsidP="00BB67B0">
      <w:pPr>
        <w:numPr>
          <w:ilvl w:val="0"/>
          <w:numId w:val="15"/>
        </w:numPr>
        <w:ind w:left="714" w:hanging="357"/>
        <w:jc w:val="both"/>
        <w:rPr>
          <w:rFonts w:asciiTheme="minorHAnsi" w:hAnsiTheme="minorHAnsi" w:cs="Arial"/>
          <w:szCs w:val="24"/>
        </w:rPr>
      </w:pPr>
      <w:r w:rsidRPr="00BB752D">
        <w:rPr>
          <w:rFonts w:asciiTheme="minorHAnsi" w:hAnsiTheme="minorHAnsi" w:cs="Arial"/>
          <w:szCs w:val="24"/>
        </w:rPr>
        <w:t>Children who have a sibling on roll at application for their Extended Free Entitlement Funding (30 hour funding).</w:t>
      </w:r>
    </w:p>
    <w:p w14:paraId="7AFF20AC" w14:textId="5AED20DB" w:rsidR="00F908E8" w:rsidRDefault="00F908E8" w:rsidP="00F908E8">
      <w:pPr>
        <w:numPr>
          <w:ilvl w:val="0"/>
          <w:numId w:val="15"/>
        </w:numPr>
        <w:ind w:left="714" w:hanging="357"/>
        <w:jc w:val="both"/>
        <w:rPr>
          <w:rFonts w:asciiTheme="minorHAnsi" w:hAnsiTheme="minorHAnsi" w:cs="Arial"/>
          <w:szCs w:val="24"/>
        </w:rPr>
      </w:pPr>
      <w:r w:rsidRPr="00384FD0">
        <w:rPr>
          <w:rFonts w:asciiTheme="minorHAnsi" w:hAnsiTheme="minorHAnsi" w:cs="Arial"/>
          <w:szCs w:val="24"/>
        </w:rPr>
        <w:t xml:space="preserve">All other children </w:t>
      </w:r>
    </w:p>
    <w:p w14:paraId="293813BB" w14:textId="7120DF8A" w:rsidR="00F908E8" w:rsidRDefault="00F908E8" w:rsidP="00BB752D">
      <w:pPr>
        <w:ind w:left="714"/>
        <w:jc w:val="both"/>
        <w:rPr>
          <w:rFonts w:asciiTheme="minorHAnsi" w:hAnsiTheme="minorHAnsi" w:cs="Arial"/>
          <w:szCs w:val="24"/>
        </w:rPr>
      </w:pPr>
    </w:p>
    <w:p w14:paraId="6759B78F" w14:textId="77777777" w:rsidR="005624CE" w:rsidRDefault="005624CE" w:rsidP="002F3900">
      <w:pPr>
        <w:pStyle w:val="Heading1"/>
        <w:numPr>
          <w:ilvl w:val="0"/>
          <w:numId w:val="30"/>
        </w:numPr>
        <w:ind w:left="709" w:hanging="709"/>
      </w:pPr>
      <w:r>
        <w:t>Waiting lists</w:t>
      </w:r>
    </w:p>
    <w:p w14:paraId="77E3E5DA" w14:textId="77777777" w:rsidR="005624CE" w:rsidRDefault="005624CE" w:rsidP="002F3900">
      <w:pPr>
        <w:pStyle w:val="ListParagraph"/>
        <w:numPr>
          <w:ilvl w:val="1"/>
          <w:numId w:val="30"/>
        </w:numPr>
        <w:ind w:left="709" w:hanging="709"/>
        <w:contextualSpacing w:val="0"/>
      </w:pPr>
      <w:r>
        <w:t>Fol</w:t>
      </w:r>
      <w:r w:rsidR="00C202B3">
        <w:t xml:space="preserve">lowing the allocation of </w:t>
      </w:r>
      <w:r w:rsidR="008A477F">
        <w:t>FSU</w:t>
      </w:r>
      <w:r>
        <w:t xml:space="preserve"> places the school will retain a waiting list. Waiting lists will be kept in order of the oversubscription criteria above. Places on lists will not be prioritised according to how long a child’s name has been on that list or by the age of the child</w:t>
      </w:r>
      <w:r w:rsidR="00C202B3">
        <w:t xml:space="preserve"> or by whether the sessions are funded or bought</w:t>
      </w:r>
      <w:r>
        <w:t xml:space="preserve">. It is possible that a child’s name could go down on a list as well as up. </w:t>
      </w:r>
    </w:p>
    <w:p w14:paraId="7CF5D487" w14:textId="77777777" w:rsidR="005624CE" w:rsidRDefault="005624CE" w:rsidP="002F3900">
      <w:pPr>
        <w:pStyle w:val="ListParagraph"/>
        <w:numPr>
          <w:ilvl w:val="1"/>
          <w:numId w:val="30"/>
        </w:numPr>
        <w:ind w:left="709" w:hanging="709"/>
        <w:contextualSpacing w:val="0"/>
      </w:pPr>
      <w:r>
        <w:t xml:space="preserve">If a place is only available for a short period of time, </w:t>
      </w:r>
      <w:proofErr w:type="gramStart"/>
      <w:r>
        <w:t>i.e.</w:t>
      </w:r>
      <w:proofErr w:type="gramEnd"/>
      <w:r>
        <w:t xml:space="preserve"> half a term or less, then the school will discuss with the parent whether it would be in the child’s best in</w:t>
      </w:r>
      <w:r w:rsidR="00C202B3">
        <w:t>terest to attend the nursery</w:t>
      </w:r>
      <w:r>
        <w:t xml:space="preserve"> for such a short period of time before having to find a place at another </w:t>
      </w:r>
      <w:r w:rsidR="000B42CC">
        <w:t>provider</w:t>
      </w:r>
      <w:r>
        <w:t>. Continuity and consistency of care is most important in the early years and having lots of transitions can be disruptive for a child.</w:t>
      </w:r>
    </w:p>
    <w:p w14:paraId="7DE73474" w14:textId="77777777" w:rsidR="005624CE" w:rsidRPr="005624CE" w:rsidRDefault="005624CE" w:rsidP="002F3900">
      <w:pPr>
        <w:pStyle w:val="ListParagraph"/>
        <w:numPr>
          <w:ilvl w:val="1"/>
          <w:numId w:val="30"/>
        </w:numPr>
        <w:ind w:left="709" w:hanging="709"/>
        <w:contextualSpacing w:val="0"/>
        <w:rPr>
          <w:rStyle w:val="Hyperlink"/>
        </w:rPr>
      </w:pPr>
      <w:r>
        <w:t xml:space="preserve">Parents with very young children, i.e. those that are not due to start within the next two terms, will be asked to complete a </w:t>
      </w:r>
      <w:hyperlink r:id="rId34" w:history="1">
        <w:r w:rsidRPr="005624CE">
          <w:rPr>
            <w:rStyle w:val="Hyperlink"/>
            <w:rFonts w:asciiTheme="minorHAnsi" w:hAnsiTheme="minorHAnsi" w:cs="Arial"/>
            <w:b/>
            <w:szCs w:val="24"/>
          </w:rPr>
          <w:t>Note of Interest</w:t>
        </w:r>
      </w:hyperlink>
      <w:r>
        <w:rPr>
          <w:rStyle w:val="Hyperlink"/>
          <w:rFonts w:asciiTheme="minorHAnsi" w:hAnsiTheme="minorHAnsi" w:cs="Arial"/>
          <w:b/>
          <w:szCs w:val="24"/>
        </w:rPr>
        <w:t xml:space="preserve"> </w:t>
      </w:r>
      <w:r w:rsidRPr="005624CE">
        <w:rPr>
          <w:rFonts w:asciiTheme="minorHAnsi" w:hAnsiTheme="minorHAnsi" w:cs="Arial"/>
          <w:szCs w:val="24"/>
        </w:rPr>
        <w:t xml:space="preserve">form and told when they should submit the </w:t>
      </w:r>
      <w:r w:rsidR="00314BA9" w:rsidRPr="00314BA9">
        <w:rPr>
          <w:rFonts w:asciiTheme="minorHAnsi" w:hAnsiTheme="minorHAnsi" w:cs="Arial"/>
          <w:szCs w:val="24"/>
        </w:rPr>
        <w:t>Parent Declaration Form</w:t>
      </w:r>
      <w:r w:rsidR="00314BA9">
        <w:rPr>
          <w:rFonts w:asciiTheme="minorHAnsi" w:hAnsiTheme="minorHAnsi" w:cs="Arial"/>
          <w:szCs w:val="24"/>
        </w:rPr>
        <w:t xml:space="preserve"> (page 11).</w:t>
      </w:r>
    </w:p>
    <w:p w14:paraId="29D43842" w14:textId="77777777" w:rsidR="005624CE" w:rsidRDefault="005624CE" w:rsidP="002F3900">
      <w:pPr>
        <w:pStyle w:val="Heading1"/>
        <w:numPr>
          <w:ilvl w:val="0"/>
          <w:numId w:val="30"/>
        </w:numPr>
        <w:ind w:left="709" w:hanging="709"/>
      </w:pPr>
      <w:r>
        <w:t>Increasing the hours attended</w:t>
      </w:r>
    </w:p>
    <w:p w14:paraId="4D7F0807" w14:textId="1B0D2DD2" w:rsidR="005624CE" w:rsidRDefault="005624CE" w:rsidP="002F3900">
      <w:pPr>
        <w:pStyle w:val="ListParagraph"/>
        <w:numPr>
          <w:ilvl w:val="1"/>
          <w:numId w:val="30"/>
        </w:numPr>
        <w:ind w:left="709" w:hanging="709"/>
      </w:pPr>
      <w:r w:rsidRPr="005624CE">
        <w:t>If a place</w:t>
      </w:r>
      <w:r w:rsidR="00101A94">
        <w:t>/session</w:t>
      </w:r>
      <w:r w:rsidRPr="005624CE">
        <w:t xml:space="preserve"> becomes available part way through a term and there is a waiting list, priority for the place</w:t>
      </w:r>
      <w:r w:rsidR="00101A94">
        <w:t>/session</w:t>
      </w:r>
      <w:r w:rsidRPr="005624CE">
        <w:t xml:space="preserve"> will be given to the children on the waiting list</w:t>
      </w:r>
      <w:r w:rsidR="001D32A3" w:rsidRPr="005624CE">
        <w:t xml:space="preserve">. </w:t>
      </w:r>
      <w:r w:rsidRPr="005624CE">
        <w:t xml:space="preserve">If the parents on the waiting list do not want the </w:t>
      </w:r>
      <w:r w:rsidR="00101A94">
        <w:t>sessions</w:t>
      </w:r>
      <w:r w:rsidRPr="005624CE">
        <w:t xml:space="preserve"> as the times that are </w:t>
      </w:r>
      <w:r w:rsidR="001D32A3" w:rsidRPr="005624CE">
        <w:t>available,</w:t>
      </w:r>
      <w:r w:rsidRPr="005624CE">
        <w:t xml:space="preserve"> then the</w:t>
      </w:r>
      <w:r w:rsidR="00101A94">
        <w:t>y</w:t>
      </w:r>
      <w:r w:rsidRPr="005624CE">
        <w:t xml:space="preserve"> can be offered to parents of children who are already attending the nursery. Similarly, if there is not a waiting list and there are parents of children that already attend the nursery who want to either take up additional funded hours and/or buy extra hours then a list of those parents will be </w:t>
      </w:r>
      <w:r w:rsidR="001D32A3" w:rsidRPr="005624CE">
        <w:t>made,</w:t>
      </w:r>
      <w:r w:rsidRPr="005624CE">
        <w:t xml:space="preserve"> and the oversubscription criteria will be applied to determine who should be given priority for that place</w:t>
      </w:r>
      <w:r>
        <w:t>.</w:t>
      </w:r>
    </w:p>
    <w:p w14:paraId="1D63DC65" w14:textId="77777777" w:rsidR="005624CE" w:rsidRDefault="005624CE" w:rsidP="002F3900">
      <w:pPr>
        <w:pStyle w:val="Heading1"/>
        <w:numPr>
          <w:ilvl w:val="0"/>
          <w:numId w:val="30"/>
        </w:numPr>
        <w:ind w:left="709" w:hanging="709"/>
      </w:pPr>
      <w:r>
        <w:lastRenderedPageBreak/>
        <w:t>Admissions appeals</w:t>
      </w:r>
    </w:p>
    <w:p w14:paraId="1B0ADF18" w14:textId="1E3753B8" w:rsidR="005624CE" w:rsidRDefault="00C202B3" w:rsidP="002F3900">
      <w:pPr>
        <w:pStyle w:val="ListParagraph"/>
        <w:numPr>
          <w:ilvl w:val="1"/>
          <w:numId w:val="30"/>
        </w:numPr>
        <w:ind w:left="709" w:hanging="709"/>
      </w:pPr>
      <w:r>
        <w:t xml:space="preserve">If </w:t>
      </w:r>
      <w:r w:rsidR="00D779D6">
        <w:t>an</w:t>
      </w:r>
      <w:r>
        <w:t xml:space="preserve"> </w:t>
      </w:r>
      <w:r w:rsidR="008A477F">
        <w:t>FSU</w:t>
      </w:r>
      <w:r w:rsidR="005624CE" w:rsidRPr="005624CE">
        <w:t xml:space="preserve"> place is refused, parents can go through the schools complaints process </w:t>
      </w:r>
      <w:r w:rsidR="005624CE">
        <w:t xml:space="preserve">to express their concerns. The </w:t>
      </w:r>
      <w:r w:rsidR="006B2554" w:rsidRPr="006B2554">
        <w:t>Trust</w:t>
      </w:r>
      <w:r w:rsidR="005624CE" w:rsidRPr="005624CE">
        <w:rPr>
          <w:color w:val="FF0000"/>
        </w:rPr>
        <w:t xml:space="preserve"> </w:t>
      </w:r>
      <w:r w:rsidR="005624CE" w:rsidRPr="005624CE">
        <w:t>will review the decision and decide whether the refusal was justified on t</w:t>
      </w:r>
      <w:r>
        <w:t xml:space="preserve">he grounds that the </w:t>
      </w:r>
      <w:r w:rsidR="008A477F">
        <w:t>FSU</w:t>
      </w:r>
      <w:r w:rsidR="005624CE" w:rsidRPr="005624CE">
        <w:t xml:space="preserve"> is full. Even if i</w:t>
      </w:r>
      <w:r>
        <w:t>t is agreed that the nursery</w:t>
      </w:r>
      <w:r w:rsidR="005624CE" w:rsidRPr="005624CE">
        <w:t xml:space="preserve"> was full, it will also consider the impact on the child and family and may still </w:t>
      </w:r>
      <w:r>
        <w:t xml:space="preserve">award a place at the </w:t>
      </w:r>
      <w:r w:rsidR="008A477F">
        <w:t>FSU</w:t>
      </w:r>
      <w:r w:rsidR="005624CE" w:rsidRPr="005624CE">
        <w:t xml:space="preserve"> if there is both the physical space and sufficient staff available.</w:t>
      </w:r>
    </w:p>
    <w:p w14:paraId="0B1D4B60" w14:textId="77777777" w:rsidR="005624CE" w:rsidRDefault="005624CE" w:rsidP="002F3900">
      <w:pPr>
        <w:pStyle w:val="Heading1"/>
        <w:numPr>
          <w:ilvl w:val="0"/>
          <w:numId w:val="30"/>
        </w:numPr>
        <w:ind w:left="709" w:hanging="709"/>
      </w:pPr>
      <w:r>
        <w:t>Transport</w:t>
      </w:r>
    </w:p>
    <w:p w14:paraId="7DE1696E" w14:textId="77777777" w:rsidR="005624CE" w:rsidRDefault="005624CE" w:rsidP="002F3900">
      <w:pPr>
        <w:pStyle w:val="ListParagraph"/>
        <w:numPr>
          <w:ilvl w:val="1"/>
          <w:numId w:val="30"/>
        </w:numPr>
        <w:ind w:left="709" w:hanging="709"/>
      </w:pPr>
      <w:r w:rsidRPr="005624CE">
        <w:t xml:space="preserve">No transport is available for </w:t>
      </w:r>
      <w:r w:rsidR="008A477F">
        <w:t>FSU</w:t>
      </w:r>
      <w:r w:rsidRPr="005624CE">
        <w:t xml:space="preserve"> children</w:t>
      </w:r>
      <w:r>
        <w:t>.</w:t>
      </w:r>
    </w:p>
    <w:p w14:paraId="4B968CB5" w14:textId="77777777" w:rsidR="005624CE" w:rsidRDefault="005624CE" w:rsidP="002F3900">
      <w:pPr>
        <w:pStyle w:val="Heading1"/>
        <w:numPr>
          <w:ilvl w:val="0"/>
          <w:numId w:val="30"/>
        </w:numPr>
        <w:ind w:left="709" w:hanging="709"/>
      </w:pPr>
      <w:r>
        <w:t>Uniform</w:t>
      </w:r>
    </w:p>
    <w:p w14:paraId="69A0DD62" w14:textId="77777777" w:rsidR="005624CE" w:rsidRPr="008A477F" w:rsidRDefault="005624CE" w:rsidP="002F3900">
      <w:pPr>
        <w:pStyle w:val="ListParagraph"/>
        <w:numPr>
          <w:ilvl w:val="1"/>
          <w:numId w:val="30"/>
        </w:numPr>
        <w:ind w:left="709" w:hanging="709"/>
      </w:pPr>
      <w:r w:rsidRPr="008A477F">
        <w:t xml:space="preserve">Children attending </w:t>
      </w:r>
      <w:r w:rsidR="00D46350">
        <w:t>High Bickington</w:t>
      </w:r>
      <w:r w:rsidR="006B2554" w:rsidRPr="008A477F">
        <w:t xml:space="preserve"> Academy</w:t>
      </w:r>
      <w:r w:rsidRPr="008A477F">
        <w:t xml:space="preserve"> are not expected to wear a uniform. </w:t>
      </w:r>
      <w:r w:rsidR="008A477F">
        <w:t>If they wish to wear the school uniform the items required can be</w:t>
      </w:r>
      <w:r w:rsidRPr="008A477F">
        <w:t xml:space="preserve"> purchased from </w:t>
      </w:r>
      <w:r w:rsidR="006B2554" w:rsidRPr="008A477F">
        <w:t>the School</w:t>
      </w:r>
      <w:r w:rsidR="008A477F">
        <w:t xml:space="preserve"> Office</w:t>
      </w:r>
      <w:r w:rsidRPr="008A477F">
        <w:t>. Parents unable to purchase items of uniform or equipment will not be penalised, wearing uniform</w:t>
      </w:r>
      <w:r w:rsidR="00C202B3" w:rsidRPr="008A477F">
        <w:t xml:space="preserve"> in the </w:t>
      </w:r>
      <w:r w:rsidR="008A477F">
        <w:t>FSU</w:t>
      </w:r>
      <w:r w:rsidRPr="008A477F">
        <w:t xml:space="preserve"> is optional. We operate a scheme to assist families in need.</w:t>
      </w:r>
    </w:p>
    <w:p w14:paraId="5B59EC70" w14:textId="77777777" w:rsidR="005624CE" w:rsidRPr="005624CE" w:rsidRDefault="005624CE" w:rsidP="002F3900">
      <w:pPr>
        <w:pStyle w:val="Heading1"/>
        <w:numPr>
          <w:ilvl w:val="0"/>
          <w:numId w:val="30"/>
        </w:numPr>
        <w:ind w:left="709" w:hanging="709"/>
      </w:pPr>
      <w:r>
        <w:t xml:space="preserve">Claiming the </w:t>
      </w:r>
      <w:r w:rsidR="000B42CC">
        <w:t>E</w:t>
      </w:r>
      <w:r>
        <w:t xml:space="preserve">arly </w:t>
      </w:r>
      <w:r w:rsidR="000B42CC">
        <w:t>Years E</w:t>
      </w:r>
      <w:r>
        <w:t xml:space="preserve">ducation </w:t>
      </w:r>
      <w:r w:rsidR="000B42CC">
        <w:t>F</w:t>
      </w:r>
      <w:r>
        <w:t>unding</w:t>
      </w:r>
    </w:p>
    <w:p w14:paraId="23D07DD9" w14:textId="77777777" w:rsidR="005624CE" w:rsidRDefault="005624CE" w:rsidP="002F3900">
      <w:pPr>
        <w:pStyle w:val="ListParagraph"/>
        <w:numPr>
          <w:ilvl w:val="1"/>
          <w:numId w:val="30"/>
        </w:numPr>
        <w:ind w:left="709" w:hanging="709"/>
        <w:contextualSpacing w:val="0"/>
      </w:pPr>
      <w:r>
        <w:t xml:space="preserve">The </w:t>
      </w:r>
      <w:r w:rsidR="000B42CC">
        <w:t xml:space="preserve">Early Years Funding </w:t>
      </w:r>
      <w:r>
        <w:t>can be taken at more than one provider</w:t>
      </w:r>
      <w:r w:rsidR="00101A94">
        <w:t>; parents cannot use providers on more than two sites in one day.</w:t>
      </w:r>
    </w:p>
    <w:p w14:paraId="1078BCA9" w14:textId="77777777" w:rsidR="005624CE" w:rsidRDefault="005624CE" w:rsidP="002F3900">
      <w:pPr>
        <w:pStyle w:val="ListParagraph"/>
        <w:numPr>
          <w:ilvl w:val="1"/>
          <w:numId w:val="30"/>
        </w:numPr>
        <w:ind w:left="709" w:hanging="709"/>
        <w:contextualSpacing w:val="0"/>
      </w:pPr>
      <w:r>
        <w:t xml:space="preserve">It is important that both the school and parent can see what time is funded and what time is being bought. </w:t>
      </w:r>
    </w:p>
    <w:p w14:paraId="02EA562C" w14:textId="77777777" w:rsidR="005624CE" w:rsidRDefault="005624CE" w:rsidP="002F3900">
      <w:pPr>
        <w:pStyle w:val="ListParagraph"/>
        <w:numPr>
          <w:ilvl w:val="1"/>
          <w:numId w:val="30"/>
        </w:numPr>
        <w:ind w:left="709" w:hanging="709"/>
        <w:contextualSpacing w:val="0"/>
      </w:pPr>
      <w:r>
        <w:t xml:space="preserve">Parents must not claim more than the </w:t>
      </w:r>
      <w:r w:rsidR="00101A94">
        <w:t>570 or 1140</w:t>
      </w:r>
      <w:r>
        <w:t xml:space="preserve"> hour entitlement, checks are carried out to ensure that over claims are not made. </w:t>
      </w:r>
    </w:p>
    <w:p w14:paraId="72F880FE" w14:textId="77777777" w:rsidR="005624CE" w:rsidRDefault="005624CE" w:rsidP="002F3900">
      <w:pPr>
        <w:pStyle w:val="Heading1"/>
        <w:numPr>
          <w:ilvl w:val="0"/>
          <w:numId w:val="30"/>
        </w:numPr>
        <w:ind w:left="709" w:hanging="709"/>
      </w:pPr>
      <w:r>
        <w:t>Changes to attendance</w:t>
      </w:r>
    </w:p>
    <w:p w14:paraId="42797428" w14:textId="77777777" w:rsidR="00B406A9" w:rsidRDefault="00B406A9" w:rsidP="002F3900">
      <w:pPr>
        <w:pStyle w:val="ListParagraph"/>
        <w:numPr>
          <w:ilvl w:val="1"/>
          <w:numId w:val="30"/>
        </w:numPr>
        <w:ind w:left="709" w:hanging="709"/>
        <w:contextualSpacing w:val="0"/>
      </w:pPr>
      <w:r>
        <w:t>Changes to the times when a child is attending will generally only be agreed to take effect from the start of a term. The oversubscription criteria will be applied to both 1</w:t>
      </w:r>
      <w:r w:rsidR="00522F82">
        <w:t>)</w:t>
      </w:r>
      <w:r>
        <w:t xml:space="preserve"> and 2</w:t>
      </w:r>
      <w:r w:rsidR="00522F82">
        <w:t>)</w:t>
      </w:r>
      <w:r>
        <w:t xml:space="preserve"> below to determine within each group which children should be given priority. </w:t>
      </w:r>
      <w:r w:rsidRPr="00B406A9">
        <w:t>Order of priority for the consideration of unfilled places</w:t>
      </w:r>
      <w:r>
        <w:t>.</w:t>
      </w:r>
    </w:p>
    <w:p w14:paraId="4869F1E1" w14:textId="77777777" w:rsidR="00B406A9" w:rsidRDefault="00B406A9" w:rsidP="00B406A9">
      <w:pPr>
        <w:pStyle w:val="ListParagraph"/>
        <w:numPr>
          <w:ilvl w:val="0"/>
          <w:numId w:val="21"/>
        </w:numPr>
      </w:pPr>
      <w:r>
        <w:t xml:space="preserve">New applications from parents whose children do not yet attend the </w:t>
      </w:r>
      <w:r w:rsidR="00753805">
        <w:t>FSU</w:t>
      </w:r>
      <w:r>
        <w:t>.</w:t>
      </w:r>
    </w:p>
    <w:p w14:paraId="23712C4B" w14:textId="77777777" w:rsidR="00B406A9" w:rsidRDefault="00B406A9" w:rsidP="00B406A9">
      <w:pPr>
        <w:pStyle w:val="ListParagraph"/>
        <w:numPr>
          <w:ilvl w:val="0"/>
          <w:numId w:val="21"/>
        </w:numPr>
        <w:ind w:left="1066" w:hanging="357"/>
        <w:contextualSpacing w:val="0"/>
      </w:pPr>
      <w:r>
        <w:t xml:space="preserve">Requests by parents whose children attend the </w:t>
      </w:r>
      <w:proofErr w:type="gramStart"/>
      <w:r w:rsidR="00753805">
        <w:t>FSU</w:t>
      </w:r>
      <w:proofErr w:type="gramEnd"/>
      <w:r>
        <w:t xml:space="preserve"> and they want to increase OR change the times their child attends </w:t>
      </w:r>
    </w:p>
    <w:p w14:paraId="47BCEDC5" w14:textId="77777777" w:rsidR="00B406A9" w:rsidRDefault="00B406A9" w:rsidP="002F3900">
      <w:pPr>
        <w:pStyle w:val="ListParagraph"/>
        <w:numPr>
          <w:ilvl w:val="1"/>
          <w:numId w:val="30"/>
        </w:numPr>
        <w:ind w:left="709" w:hanging="709"/>
        <w:contextualSpacing w:val="0"/>
      </w:pPr>
      <w:r>
        <w:t>It is expected that parents will ensure that their child will attend at the times agreed so that children can establish a routine and be ready to start school.</w:t>
      </w:r>
    </w:p>
    <w:p w14:paraId="35FA8512" w14:textId="77777777" w:rsidR="00753805" w:rsidRDefault="00753805" w:rsidP="002F3900">
      <w:pPr>
        <w:pStyle w:val="ListParagraph"/>
        <w:numPr>
          <w:ilvl w:val="1"/>
          <w:numId w:val="30"/>
        </w:numPr>
        <w:ind w:left="709" w:hanging="709"/>
        <w:contextualSpacing w:val="0"/>
      </w:pPr>
      <w:r>
        <w:t>If a child is sick the parent must inform the school. If a child does not attend the FSU for a period of more than two weeks without informing the school that child’s place may be offered to another child.</w:t>
      </w:r>
    </w:p>
    <w:p w14:paraId="66CFC998" w14:textId="77777777" w:rsidR="00B406A9" w:rsidRDefault="00B406A9" w:rsidP="002F3900">
      <w:pPr>
        <w:pStyle w:val="Heading1"/>
        <w:numPr>
          <w:ilvl w:val="0"/>
          <w:numId w:val="30"/>
        </w:numPr>
        <w:ind w:left="709" w:hanging="709"/>
      </w:pPr>
      <w:r>
        <w:t>Induction and transition arrangements for starting FSU</w:t>
      </w:r>
    </w:p>
    <w:p w14:paraId="4C75C60D" w14:textId="1B6CC8AD" w:rsidR="00753805" w:rsidRPr="00147184" w:rsidRDefault="00753805" w:rsidP="002F3900">
      <w:pPr>
        <w:pStyle w:val="ListParagraph"/>
        <w:numPr>
          <w:ilvl w:val="1"/>
          <w:numId w:val="30"/>
        </w:numPr>
        <w:ind w:left="709" w:hanging="709"/>
        <w:contextualSpacing w:val="0"/>
      </w:pPr>
      <w:r w:rsidRPr="00147184">
        <w:t xml:space="preserve">When children start the FSU parents are welcome to stay with their children to settle them </w:t>
      </w:r>
      <w:r w:rsidR="00D779D6" w:rsidRPr="00147184">
        <w:t xml:space="preserve">in. </w:t>
      </w:r>
      <w:r w:rsidRPr="00147184">
        <w:t xml:space="preserve">The amount of time for this will be determined between parents and staff within the </w:t>
      </w:r>
      <w:r w:rsidR="00D779D6">
        <w:t>FSU.</w:t>
      </w:r>
    </w:p>
    <w:p w14:paraId="5D3BC7E6" w14:textId="77777777" w:rsidR="00753805" w:rsidRPr="00147184" w:rsidRDefault="00753805" w:rsidP="002F3900">
      <w:pPr>
        <w:pStyle w:val="ListParagraph"/>
        <w:numPr>
          <w:ilvl w:val="1"/>
          <w:numId w:val="30"/>
        </w:numPr>
        <w:ind w:left="709" w:hanging="709"/>
        <w:contextualSpacing w:val="0"/>
      </w:pPr>
      <w:r w:rsidRPr="00147184">
        <w:lastRenderedPageBreak/>
        <w:t xml:space="preserve">The term before the children </w:t>
      </w:r>
      <w:proofErr w:type="gramStart"/>
      <w:r w:rsidRPr="00147184">
        <w:t>are</w:t>
      </w:r>
      <w:proofErr w:type="gramEnd"/>
      <w:r w:rsidRPr="00147184">
        <w:t xml:space="preserve"> due to start in the reception class they will be integrated into various sessions over a period of time so that they become accustomed to the school routine. </w:t>
      </w:r>
    </w:p>
    <w:p w14:paraId="5970A0F7" w14:textId="77777777" w:rsidR="00B406A9" w:rsidRDefault="00B406A9" w:rsidP="002F3900">
      <w:pPr>
        <w:pStyle w:val="Heading1"/>
        <w:numPr>
          <w:ilvl w:val="0"/>
          <w:numId w:val="30"/>
        </w:numPr>
        <w:ind w:left="709" w:hanging="709"/>
      </w:pPr>
      <w:r>
        <w:t>Contacts and further information</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821"/>
        <w:gridCol w:w="1573"/>
        <w:gridCol w:w="5460"/>
      </w:tblGrid>
      <w:tr w:rsidR="00B406A9" w14:paraId="0F7ADBCE" w14:textId="77777777">
        <w:tc>
          <w:tcPr>
            <w:tcW w:w="2821" w:type="dxa"/>
            <w:vMerge w:val="restart"/>
            <w:shd w:val="clear" w:color="auto" w:fill="DBE5F1" w:themeFill="accent1" w:themeFillTint="33"/>
          </w:tcPr>
          <w:p w14:paraId="50DBF879" w14:textId="77777777" w:rsidR="00B406A9" w:rsidRDefault="00B406A9" w:rsidP="00F7089F">
            <w:pPr>
              <w:rPr>
                <w:b/>
              </w:rPr>
            </w:pPr>
            <w:r>
              <w:rPr>
                <w:b/>
              </w:rPr>
              <w:t>Head</w:t>
            </w:r>
            <w:r w:rsidR="00753805">
              <w:rPr>
                <w:b/>
              </w:rPr>
              <w:t xml:space="preserve"> of School</w:t>
            </w:r>
          </w:p>
          <w:p w14:paraId="21D82482" w14:textId="77777777" w:rsidR="00B406A9" w:rsidRPr="00BE5912" w:rsidRDefault="00D46350" w:rsidP="00B406A9">
            <w:r>
              <w:rPr>
                <w:b/>
              </w:rPr>
              <w:t>Rob Norton</w:t>
            </w:r>
          </w:p>
        </w:tc>
        <w:tc>
          <w:tcPr>
            <w:tcW w:w="1573" w:type="dxa"/>
            <w:shd w:val="clear" w:color="auto" w:fill="DBE5F1" w:themeFill="accent1" w:themeFillTint="33"/>
            <w:vAlign w:val="center"/>
          </w:tcPr>
          <w:p w14:paraId="7BFD4DF0" w14:textId="77777777" w:rsidR="00B406A9" w:rsidRPr="008C3C3B" w:rsidRDefault="00B406A9" w:rsidP="00F7089F">
            <w:pPr>
              <w:rPr>
                <w:b/>
              </w:rPr>
            </w:pPr>
            <w:r w:rsidRPr="008C3C3B">
              <w:rPr>
                <w:b/>
              </w:rPr>
              <w:t>E-mail:</w:t>
            </w:r>
          </w:p>
        </w:tc>
        <w:tc>
          <w:tcPr>
            <w:tcW w:w="5460" w:type="dxa"/>
          </w:tcPr>
          <w:p w14:paraId="3FA3F1AA" w14:textId="77777777" w:rsidR="00B406A9" w:rsidRPr="00753805" w:rsidRDefault="00753805" w:rsidP="00F7089F">
            <w:proofErr w:type="spellStart"/>
            <w:r w:rsidRPr="00753805">
              <w:t>admin@</w:t>
            </w:r>
            <w:r w:rsidR="00D46350">
              <w:t>high-bickington</w:t>
            </w:r>
            <w:proofErr w:type="spellEnd"/>
            <w:r w:rsidR="00D46350">
              <w:t>- primary</w:t>
            </w:r>
            <w:r w:rsidRPr="00753805">
              <w:t>.devon.sch.uk</w:t>
            </w:r>
          </w:p>
        </w:tc>
      </w:tr>
      <w:tr w:rsidR="00B406A9" w14:paraId="437042DD" w14:textId="77777777">
        <w:tc>
          <w:tcPr>
            <w:tcW w:w="2821" w:type="dxa"/>
            <w:vMerge/>
            <w:shd w:val="clear" w:color="auto" w:fill="DBE5F1" w:themeFill="accent1" w:themeFillTint="33"/>
          </w:tcPr>
          <w:p w14:paraId="774F2787" w14:textId="77777777" w:rsidR="00B406A9" w:rsidRDefault="00B406A9" w:rsidP="00F7089F"/>
        </w:tc>
        <w:tc>
          <w:tcPr>
            <w:tcW w:w="1573" w:type="dxa"/>
            <w:shd w:val="clear" w:color="auto" w:fill="DBE5F1" w:themeFill="accent1" w:themeFillTint="33"/>
            <w:vAlign w:val="center"/>
          </w:tcPr>
          <w:p w14:paraId="32AC6100" w14:textId="77777777" w:rsidR="00B406A9" w:rsidRPr="008C3C3B" w:rsidRDefault="00B406A9" w:rsidP="00F7089F">
            <w:pPr>
              <w:rPr>
                <w:b/>
              </w:rPr>
            </w:pPr>
            <w:r w:rsidRPr="008C3C3B">
              <w:rPr>
                <w:b/>
              </w:rPr>
              <w:t>Telephone:</w:t>
            </w:r>
          </w:p>
        </w:tc>
        <w:tc>
          <w:tcPr>
            <w:tcW w:w="5460" w:type="dxa"/>
          </w:tcPr>
          <w:p w14:paraId="1A1219B0" w14:textId="77777777" w:rsidR="00B406A9" w:rsidRPr="00753805" w:rsidRDefault="00B504BD" w:rsidP="00F7089F">
            <w:r>
              <w:t>01769 561385</w:t>
            </w:r>
          </w:p>
        </w:tc>
      </w:tr>
      <w:tr w:rsidR="00B406A9" w14:paraId="2530EC7F" w14:textId="77777777">
        <w:tc>
          <w:tcPr>
            <w:tcW w:w="2821" w:type="dxa"/>
            <w:vMerge/>
            <w:shd w:val="clear" w:color="auto" w:fill="DBE5F1" w:themeFill="accent1" w:themeFillTint="33"/>
          </w:tcPr>
          <w:p w14:paraId="44C1EE87" w14:textId="77777777" w:rsidR="00B406A9" w:rsidRDefault="00B406A9" w:rsidP="00F7089F"/>
        </w:tc>
        <w:tc>
          <w:tcPr>
            <w:tcW w:w="1573" w:type="dxa"/>
            <w:shd w:val="clear" w:color="auto" w:fill="DBE5F1" w:themeFill="accent1" w:themeFillTint="33"/>
            <w:vAlign w:val="center"/>
          </w:tcPr>
          <w:p w14:paraId="5EE88D81" w14:textId="77777777" w:rsidR="00B406A9" w:rsidRPr="008C3C3B" w:rsidRDefault="00B406A9" w:rsidP="00F7089F">
            <w:pPr>
              <w:rPr>
                <w:b/>
              </w:rPr>
            </w:pPr>
            <w:r w:rsidRPr="008C3C3B">
              <w:rPr>
                <w:b/>
              </w:rPr>
              <w:t>Website:</w:t>
            </w:r>
          </w:p>
        </w:tc>
        <w:tc>
          <w:tcPr>
            <w:tcW w:w="5460" w:type="dxa"/>
          </w:tcPr>
          <w:p w14:paraId="1A896D40" w14:textId="77777777" w:rsidR="00B406A9" w:rsidRPr="00753805" w:rsidRDefault="00753805" w:rsidP="00F7089F">
            <w:r w:rsidRPr="00753805">
              <w:t>www.teamacademytrust.com</w:t>
            </w:r>
          </w:p>
        </w:tc>
      </w:tr>
    </w:tbl>
    <w:p w14:paraId="60ED791C" w14:textId="77777777" w:rsidR="00B406A9" w:rsidRDefault="00B406A9" w:rsidP="002F3900">
      <w:pPr>
        <w:pStyle w:val="Heading1"/>
        <w:numPr>
          <w:ilvl w:val="0"/>
          <w:numId w:val="30"/>
        </w:numPr>
        <w:ind w:left="709" w:hanging="709"/>
      </w:pPr>
      <w:r>
        <w:t>Policy Version</w:t>
      </w:r>
    </w:p>
    <w:p w14:paraId="114C1120" w14:textId="29A5A767" w:rsidR="00B406A9" w:rsidRDefault="00B406A9" w:rsidP="002F3900">
      <w:pPr>
        <w:pStyle w:val="ListParagraph"/>
        <w:numPr>
          <w:ilvl w:val="1"/>
          <w:numId w:val="30"/>
        </w:numPr>
        <w:ind w:left="709" w:hanging="709"/>
        <w:contextualSpacing w:val="0"/>
      </w:pPr>
      <w:r w:rsidRPr="00B406A9">
        <w:t>Thi</w:t>
      </w:r>
      <w:r>
        <w:t xml:space="preserve">s policy was determined by the </w:t>
      </w:r>
      <w:r w:rsidR="00753805" w:rsidRPr="00753805">
        <w:t>Trust</w:t>
      </w:r>
      <w:r w:rsidRPr="00B406A9">
        <w:rPr>
          <w:color w:val="FF0000"/>
        </w:rPr>
        <w:t xml:space="preserve"> </w:t>
      </w:r>
      <w:r w:rsidRPr="00B406A9">
        <w:t xml:space="preserve">on </w:t>
      </w:r>
      <w:r w:rsidR="00443E3E">
        <w:t>23</w:t>
      </w:r>
      <w:r w:rsidR="00443E3E" w:rsidRPr="00443E3E">
        <w:rPr>
          <w:vertAlign w:val="superscript"/>
        </w:rPr>
        <w:t>rd</w:t>
      </w:r>
      <w:r w:rsidR="00443E3E">
        <w:t xml:space="preserve"> November 2021.</w:t>
      </w:r>
    </w:p>
    <w:p w14:paraId="2E39A5F5" w14:textId="77777777" w:rsidR="00522F82" w:rsidRDefault="00522F82" w:rsidP="00522F82"/>
    <w:p w14:paraId="74A07DB8" w14:textId="7D73AC7D" w:rsidR="004869F1" w:rsidRDefault="004869F1" w:rsidP="00522F82"/>
    <w:p w14:paraId="59AD37E9" w14:textId="484C5676" w:rsidR="00BB752D" w:rsidRDefault="00BB752D" w:rsidP="00522F82"/>
    <w:p w14:paraId="339DD58B" w14:textId="45CE13F5" w:rsidR="00BB752D" w:rsidRDefault="00BB752D" w:rsidP="00522F82"/>
    <w:p w14:paraId="0DE06F4E" w14:textId="175481BE" w:rsidR="00BB752D" w:rsidRDefault="00BB752D" w:rsidP="00522F82"/>
    <w:p w14:paraId="20020B4D" w14:textId="3DD8574C" w:rsidR="00BB752D" w:rsidRDefault="00BB752D" w:rsidP="00522F82"/>
    <w:p w14:paraId="2F99D467" w14:textId="270DFAD2" w:rsidR="00BB752D" w:rsidRDefault="00BB752D" w:rsidP="00522F82"/>
    <w:p w14:paraId="5E5C1358" w14:textId="77777777" w:rsidR="00BB752D" w:rsidRDefault="00BB752D" w:rsidP="00522F82"/>
    <w:p w14:paraId="4C03F441" w14:textId="77777777" w:rsidR="004869F1" w:rsidRDefault="004869F1" w:rsidP="00522F82"/>
    <w:p w14:paraId="4EBE378E" w14:textId="77777777" w:rsidR="004869F1" w:rsidRDefault="004869F1" w:rsidP="00522F82"/>
    <w:p w14:paraId="72662989" w14:textId="77777777" w:rsidR="004869F1" w:rsidRDefault="004869F1" w:rsidP="00522F82"/>
    <w:p w14:paraId="54545CA3" w14:textId="77777777" w:rsidR="004869F1" w:rsidRDefault="004869F1" w:rsidP="00522F82"/>
    <w:p w14:paraId="4372BA66" w14:textId="77777777" w:rsidR="00E406D5" w:rsidRDefault="00E406D5" w:rsidP="00522F82"/>
    <w:p w14:paraId="2365A516" w14:textId="77777777" w:rsidR="004869F1" w:rsidRDefault="004869F1" w:rsidP="00522F82"/>
    <w:p w14:paraId="0D7B0228" w14:textId="77777777" w:rsidR="004869F1" w:rsidRDefault="004869F1" w:rsidP="00B471A3">
      <w:pPr>
        <w:pStyle w:val="NoSpacing"/>
        <w:jc w:val="both"/>
        <w:rPr>
          <w:rFonts w:ascii="Arial" w:eastAsiaTheme="minorEastAsia" w:hAnsi="Arial" w:cs="Arial"/>
          <w:sz w:val="22"/>
          <w:szCs w:val="22"/>
        </w:rPr>
      </w:pPr>
    </w:p>
    <w:p w14:paraId="430E5EBF" w14:textId="77777777" w:rsidR="004869F1" w:rsidRDefault="004869F1" w:rsidP="00B471A3">
      <w:pPr>
        <w:pStyle w:val="NoSpacing"/>
        <w:jc w:val="both"/>
        <w:rPr>
          <w:rFonts w:ascii="Arial" w:eastAsiaTheme="minorEastAsia" w:hAnsi="Arial" w:cs="Arial"/>
          <w:sz w:val="22"/>
          <w:szCs w:val="22"/>
        </w:rPr>
      </w:pPr>
    </w:p>
    <w:tbl>
      <w:tblPr>
        <w:tblStyle w:val="TableGrid1"/>
        <w:tblpPr w:leftFromText="180" w:rightFromText="180" w:vertAnchor="page" w:horzAnchor="margin" w:tblpY="691"/>
        <w:tblOverlap w:val="never"/>
        <w:tblW w:w="10189" w:type="dxa"/>
        <w:tblBorders>
          <w:top w:val="single" w:sz="36" w:space="0" w:color="8064A2" w:themeColor="accent4"/>
          <w:left w:val="single" w:sz="36" w:space="0" w:color="8064A2" w:themeColor="accent4"/>
          <w:bottom w:val="single" w:sz="36" w:space="0" w:color="8064A2" w:themeColor="accent4"/>
          <w:right w:val="single" w:sz="36" w:space="0" w:color="8064A2" w:themeColor="accent4"/>
          <w:insideH w:val="none" w:sz="0" w:space="0" w:color="auto"/>
          <w:insideV w:val="none" w:sz="0" w:space="0" w:color="auto"/>
        </w:tblBorders>
        <w:tblLook w:val="04A0" w:firstRow="1" w:lastRow="0" w:firstColumn="1" w:lastColumn="0" w:noHBand="0" w:noVBand="1"/>
      </w:tblPr>
      <w:tblGrid>
        <w:gridCol w:w="2365"/>
        <w:gridCol w:w="5389"/>
        <w:gridCol w:w="2435"/>
      </w:tblGrid>
      <w:tr w:rsidR="00443E3E" w:rsidRPr="00E53C7C" w14:paraId="0022EF41" w14:textId="77777777" w:rsidTr="00BA6660">
        <w:tc>
          <w:tcPr>
            <w:tcW w:w="2365" w:type="dxa"/>
            <w:tcBorders>
              <w:bottom w:val="nil"/>
            </w:tcBorders>
            <w:vAlign w:val="center"/>
          </w:tcPr>
          <w:p w14:paraId="15B233CF" w14:textId="640BD947" w:rsidR="00BB752D" w:rsidRPr="00E53C7C" w:rsidRDefault="00443E3E" w:rsidP="00BB752D">
            <w:pPr>
              <w:spacing w:before="0" w:after="0" w:line="276" w:lineRule="auto"/>
              <w:jc w:val="center"/>
              <w:rPr>
                <w:i/>
                <w:color w:val="FF0000"/>
              </w:rPr>
            </w:pPr>
            <w:r>
              <w:rPr>
                <w:i/>
                <w:noProof/>
                <w:color w:val="FF0000"/>
              </w:rPr>
              <w:lastRenderedPageBreak/>
              <w:drawing>
                <wp:inline distT="0" distB="0" distL="0" distR="0" wp14:anchorId="359B6045" wp14:editId="6B576BE9">
                  <wp:extent cx="1000125" cy="9579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19547" cy="976582"/>
                          </a:xfrm>
                          <a:prstGeom prst="rect">
                            <a:avLst/>
                          </a:prstGeom>
                        </pic:spPr>
                      </pic:pic>
                    </a:graphicData>
                  </a:graphic>
                </wp:inline>
              </w:drawing>
            </w:r>
          </w:p>
        </w:tc>
        <w:tc>
          <w:tcPr>
            <w:tcW w:w="5389" w:type="dxa"/>
            <w:tcBorders>
              <w:bottom w:val="nil"/>
            </w:tcBorders>
            <w:vAlign w:val="center"/>
          </w:tcPr>
          <w:p w14:paraId="0AEF7B5B" w14:textId="77777777" w:rsidR="00BA6660" w:rsidRDefault="00BA6660" w:rsidP="00BA6660">
            <w:pPr>
              <w:spacing w:before="0" w:after="0" w:line="276" w:lineRule="auto"/>
              <w:ind w:left="-252" w:firstLine="142"/>
              <w:rPr>
                <w:rFonts w:ascii="Arial Rounded MT Bold" w:hAnsi="Arial Rounded MT Bold"/>
                <w:b/>
                <w:color w:val="548DD4" w:themeColor="text2" w:themeTint="99"/>
                <w:sz w:val="44"/>
                <w:szCs w:val="44"/>
              </w:rPr>
            </w:pPr>
          </w:p>
          <w:p w14:paraId="707A4A89" w14:textId="278A97D5" w:rsidR="00BB752D" w:rsidRDefault="001D32A3" w:rsidP="00BA6660">
            <w:pPr>
              <w:spacing w:before="0" w:after="0" w:line="276" w:lineRule="auto"/>
              <w:ind w:left="-252" w:firstLine="142"/>
              <w:rPr>
                <w:rFonts w:ascii="Arial Rounded MT Bold" w:hAnsi="Arial Rounded MT Bold"/>
                <w:b/>
                <w:color w:val="548DD4" w:themeColor="text2" w:themeTint="99"/>
                <w:sz w:val="44"/>
                <w:szCs w:val="44"/>
              </w:rPr>
            </w:pPr>
            <w:r>
              <w:rPr>
                <w:rFonts w:ascii="Arial Rounded MT Bold" w:hAnsi="Arial Rounded MT Bold"/>
                <w:b/>
                <w:color w:val="548DD4" w:themeColor="text2" w:themeTint="99"/>
                <w:sz w:val="44"/>
                <w:szCs w:val="44"/>
              </w:rPr>
              <w:t>P</w:t>
            </w:r>
            <w:r w:rsidR="00BB752D" w:rsidRPr="00E53C7C">
              <w:rPr>
                <w:rFonts w:ascii="Arial Rounded MT Bold" w:hAnsi="Arial Rounded MT Bold"/>
                <w:b/>
                <w:color w:val="548DD4" w:themeColor="text2" w:themeTint="99"/>
                <w:sz w:val="44"/>
                <w:szCs w:val="44"/>
              </w:rPr>
              <w:t>arent Declaration</w:t>
            </w:r>
            <w:r w:rsidR="00BA6660">
              <w:rPr>
                <w:rFonts w:ascii="Arial Rounded MT Bold" w:hAnsi="Arial Rounded MT Bold"/>
                <w:b/>
                <w:color w:val="548DD4" w:themeColor="text2" w:themeTint="99"/>
                <w:sz w:val="44"/>
                <w:szCs w:val="44"/>
              </w:rPr>
              <w:t xml:space="preserve"> </w:t>
            </w:r>
            <w:r w:rsidR="00BB752D" w:rsidRPr="00E53C7C">
              <w:rPr>
                <w:rFonts w:ascii="Arial Rounded MT Bold" w:hAnsi="Arial Rounded MT Bold"/>
                <w:b/>
                <w:color w:val="548DD4" w:themeColor="text2" w:themeTint="99"/>
                <w:sz w:val="44"/>
                <w:szCs w:val="44"/>
              </w:rPr>
              <w:t>Form</w:t>
            </w:r>
          </w:p>
          <w:p w14:paraId="1E8A6EC5" w14:textId="77777777" w:rsidR="00BB752D" w:rsidRPr="00E53C7C" w:rsidRDefault="00BB752D" w:rsidP="00BB752D">
            <w:pPr>
              <w:spacing w:before="0" w:after="0" w:line="276" w:lineRule="auto"/>
              <w:jc w:val="center"/>
              <w:rPr>
                <w:rFonts w:ascii="Arial Rounded MT Bold" w:hAnsi="Arial Rounded MT Bold"/>
                <w:b/>
                <w:color w:val="548DD4" w:themeColor="text2" w:themeTint="99"/>
                <w:sz w:val="44"/>
                <w:szCs w:val="44"/>
              </w:rPr>
            </w:pPr>
          </w:p>
        </w:tc>
        <w:tc>
          <w:tcPr>
            <w:tcW w:w="2429" w:type="dxa"/>
            <w:tcBorders>
              <w:bottom w:val="nil"/>
            </w:tcBorders>
            <w:vAlign w:val="center"/>
          </w:tcPr>
          <w:p w14:paraId="3FC83EED" w14:textId="77777777" w:rsidR="00BB752D" w:rsidRPr="00E53C7C" w:rsidRDefault="00BB752D" w:rsidP="00BB752D">
            <w:pPr>
              <w:spacing w:before="0" w:after="0" w:line="276" w:lineRule="auto"/>
              <w:jc w:val="right"/>
            </w:pPr>
            <w:r w:rsidRPr="00E53C7C">
              <w:rPr>
                <w:i/>
                <w:noProof/>
                <w:color w:val="FF0000"/>
              </w:rPr>
              <w:drawing>
                <wp:inline distT="0" distB="0" distL="0" distR="0" wp14:anchorId="6350FBF1" wp14:editId="34DE32D4">
                  <wp:extent cx="1304213"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 Logo partner.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06273" cy="515162"/>
                          </a:xfrm>
                          <a:prstGeom prst="rect">
                            <a:avLst/>
                          </a:prstGeom>
                        </pic:spPr>
                      </pic:pic>
                    </a:graphicData>
                  </a:graphic>
                </wp:inline>
              </w:drawing>
            </w:r>
          </w:p>
        </w:tc>
      </w:tr>
      <w:tr w:rsidR="00BB752D" w:rsidRPr="00E53C7C" w14:paraId="7F1A29CD" w14:textId="77777777" w:rsidTr="00BA6660">
        <w:tc>
          <w:tcPr>
            <w:tcW w:w="10189" w:type="dxa"/>
            <w:gridSpan w:val="3"/>
            <w:tcBorders>
              <w:top w:val="nil"/>
              <w:bottom w:val="single" w:sz="36" w:space="0" w:color="548DD4" w:themeColor="text2" w:themeTint="99"/>
            </w:tcBorders>
            <w:shd w:val="clear" w:color="auto" w:fill="8064A2" w:themeFill="accent4"/>
            <w:vAlign w:val="center"/>
          </w:tcPr>
          <w:p w14:paraId="57414C54" w14:textId="77777777" w:rsidR="00BB752D" w:rsidRPr="00E53C7C" w:rsidRDefault="00BB752D" w:rsidP="00BB752D">
            <w:pPr>
              <w:spacing w:before="0" w:after="0" w:line="276" w:lineRule="auto"/>
              <w:rPr>
                <w:rFonts w:ascii="Arial Rounded MT Bold" w:hAnsi="Arial Rounded MT Bold"/>
                <w:color w:val="FFFFFF" w:themeColor="background1"/>
                <w:sz w:val="20"/>
              </w:rPr>
            </w:pPr>
          </w:p>
        </w:tc>
      </w:tr>
    </w:tbl>
    <w:tbl>
      <w:tblPr>
        <w:tblStyle w:val="TableGrid1"/>
        <w:tblpPr w:leftFromText="180" w:rightFromText="180" w:vertAnchor="text" w:horzAnchor="margin" w:tblpY="111"/>
        <w:tblW w:w="10325"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4A0" w:firstRow="1" w:lastRow="0" w:firstColumn="1" w:lastColumn="0" w:noHBand="0" w:noVBand="1"/>
      </w:tblPr>
      <w:tblGrid>
        <w:gridCol w:w="1850"/>
        <w:gridCol w:w="8475"/>
      </w:tblGrid>
      <w:tr w:rsidR="00BB752D" w:rsidRPr="00E53C7C" w14:paraId="1DD5D08D" w14:textId="77777777" w:rsidTr="00BB752D">
        <w:trPr>
          <w:trHeight w:val="806"/>
        </w:trPr>
        <w:tc>
          <w:tcPr>
            <w:tcW w:w="1850" w:type="dxa"/>
            <w:shd w:val="clear" w:color="auto" w:fill="8064A2" w:themeFill="accent4"/>
          </w:tcPr>
          <w:p w14:paraId="3573111E" w14:textId="77777777" w:rsidR="00BB752D" w:rsidRPr="00E53C7C" w:rsidRDefault="00BB752D" w:rsidP="00BB752D">
            <w:pPr>
              <w:spacing w:before="100" w:after="100" w:line="276" w:lineRule="auto"/>
              <w:rPr>
                <w:rFonts w:ascii="Arial" w:hAnsi="Arial" w:cs="Arial"/>
                <w:b/>
              </w:rPr>
            </w:pPr>
            <w:r w:rsidRPr="00E53C7C">
              <w:rPr>
                <w:rFonts w:ascii="Arial" w:hAnsi="Arial" w:cs="Arial"/>
                <w:b/>
                <w:color w:val="FFFFFF" w:themeColor="background1"/>
              </w:rPr>
              <w:t>Provider Name:</w:t>
            </w:r>
          </w:p>
        </w:tc>
        <w:tc>
          <w:tcPr>
            <w:tcW w:w="8475" w:type="dxa"/>
          </w:tcPr>
          <w:p w14:paraId="1A648883" w14:textId="21154955" w:rsidR="00BB752D" w:rsidRPr="00B471A3" w:rsidRDefault="00BB752D" w:rsidP="00BB752D">
            <w:pPr>
              <w:spacing w:before="100" w:after="100" w:line="276" w:lineRule="auto"/>
              <w:jc w:val="center"/>
              <w:rPr>
                <w:rFonts w:ascii="Arial" w:hAnsi="Arial" w:cs="Arial"/>
                <w:b/>
                <w:sz w:val="32"/>
                <w:szCs w:val="32"/>
              </w:rPr>
            </w:pPr>
            <w:r>
              <w:rPr>
                <w:rFonts w:ascii="Arial" w:hAnsi="Arial" w:cs="Arial"/>
                <w:b/>
                <w:sz w:val="32"/>
                <w:szCs w:val="32"/>
              </w:rPr>
              <w:t>High Bickington</w:t>
            </w:r>
            <w:r w:rsidRPr="00B471A3">
              <w:rPr>
                <w:rFonts w:ascii="Arial" w:hAnsi="Arial" w:cs="Arial"/>
                <w:b/>
                <w:sz w:val="32"/>
                <w:szCs w:val="32"/>
              </w:rPr>
              <w:t xml:space="preserve"> </w:t>
            </w:r>
            <w:r w:rsidR="00443E3E">
              <w:rPr>
                <w:rFonts w:ascii="Arial" w:hAnsi="Arial" w:cs="Arial"/>
                <w:b/>
                <w:sz w:val="32"/>
                <w:szCs w:val="32"/>
              </w:rPr>
              <w:t xml:space="preserve">C of E Primary </w:t>
            </w:r>
            <w:r w:rsidRPr="00B471A3">
              <w:rPr>
                <w:rFonts w:ascii="Arial" w:hAnsi="Arial" w:cs="Arial"/>
                <w:b/>
                <w:sz w:val="32"/>
                <w:szCs w:val="32"/>
              </w:rPr>
              <w:t>Academy</w:t>
            </w:r>
          </w:p>
        </w:tc>
      </w:tr>
    </w:tbl>
    <w:p w14:paraId="0A299F52" w14:textId="44A1E908" w:rsidR="00B471A3" w:rsidRPr="00F6326F" w:rsidRDefault="00B471A3" w:rsidP="00B471A3">
      <w:pPr>
        <w:pStyle w:val="NoSpacing"/>
        <w:jc w:val="both"/>
        <w:rPr>
          <w:rFonts w:ascii="Arial" w:eastAsiaTheme="minorEastAsia" w:hAnsi="Arial" w:cs="Arial"/>
          <w:sz w:val="22"/>
          <w:szCs w:val="22"/>
        </w:rPr>
      </w:pPr>
      <w:r w:rsidRPr="00F6326F">
        <w:rPr>
          <w:rFonts w:ascii="Arial" w:eastAsiaTheme="minorEastAsia" w:hAnsi="Arial" w:cs="Arial"/>
          <w:sz w:val="22"/>
          <w:szCs w:val="22"/>
        </w:rPr>
        <w:t xml:space="preserve">Parents must complete and sign this Declaration Form (or something similar that the provider has produced) </w:t>
      </w:r>
      <w:r w:rsidRPr="00F6326F">
        <w:rPr>
          <w:rFonts w:ascii="Arial" w:eastAsiaTheme="minorEastAsia" w:hAnsi="Arial" w:cs="Arial"/>
          <w:b/>
          <w:sz w:val="22"/>
          <w:szCs w:val="22"/>
        </w:rPr>
        <w:t>with each Devon provider your child attends</w:t>
      </w:r>
      <w:r w:rsidRPr="00F6326F">
        <w:rPr>
          <w:rFonts w:ascii="Arial" w:eastAsiaTheme="minorEastAsia" w:hAnsi="Arial" w:cs="Arial"/>
          <w:sz w:val="22"/>
          <w:szCs w:val="22"/>
        </w:rPr>
        <w:t xml:space="preserve"> for their early years entitlement. This will help to ensure that funding is paid fairly between them. Your child can attend provision on a maximum of two sites in a single day and if your child attends more than one provider Devon County Council (DCC) will fund all providers based on the hours your child is booked into those provisions.</w:t>
      </w:r>
    </w:p>
    <w:p w14:paraId="79D1C6B5" w14:textId="77777777" w:rsidR="00B471A3" w:rsidRDefault="00B471A3" w:rsidP="00B471A3">
      <w:pPr>
        <w:pStyle w:val="NoSpacing"/>
        <w:jc w:val="both"/>
        <w:rPr>
          <w:rFonts w:ascii="Arial" w:eastAsiaTheme="majorEastAsia" w:hAnsi="Arial" w:cs="Arial"/>
          <w:b/>
          <w:bCs/>
          <w:color w:val="345A8A" w:themeColor="accent1" w:themeShade="B5"/>
          <w:sz w:val="28"/>
          <w:szCs w:val="28"/>
          <w:lang w:eastAsia="en-US"/>
        </w:rPr>
      </w:pPr>
    </w:p>
    <w:p w14:paraId="7FC0F740" w14:textId="77777777" w:rsidR="00B471A3" w:rsidRPr="00F6326F" w:rsidRDefault="00B471A3" w:rsidP="00B471A3">
      <w:pPr>
        <w:pStyle w:val="NoSpacing"/>
        <w:rPr>
          <w:rFonts w:ascii="Arial" w:eastAsiaTheme="minorEastAsia" w:hAnsi="Arial" w:cs="Arial"/>
          <w:color w:val="365F91" w:themeColor="accent1" w:themeShade="BF"/>
          <w:szCs w:val="24"/>
        </w:rPr>
      </w:pPr>
      <w:r w:rsidRPr="00B471A3">
        <w:rPr>
          <w:rFonts w:ascii="Arial" w:eastAsiaTheme="minorEastAsia" w:hAnsi="Arial" w:cs="Arial"/>
          <w:b/>
          <w:color w:val="365F91" w:themeColor="accent1" w:themeShade="BF"/>
          <w:sz w:val="28"/>
          <w:szCs w:val="28"/>
        </w:rPr>
        <w:t xml:space="preserve">Child’s Details </w:t>
      </w:r>
      <w:r w:rsidRPr="00F6326F">
        <w:rPr>
          <w:rFonts w:ascii="Arial" w:eastAsiaTheme="minorEastAsia" w:hAnsi="Arial" w:cs="Arial"/>
          <w:color w:val="365F91" w:themeColor="accent1" w:themeShade="BF"/>
          <w:szCs w:val="24"/>
        </w:rPr>
        <w:t>(to be completed by the parent/carer)</w:t>
      </w:r>
    </w:p>
    <w:tbl>
      <w:tblPr>
        <w:tblStyle w:val="TableGrid"/>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1696"/>
        <w:gridCol w:w="567"/>
        <w:gridCol w:w="680"/>
        <w:gridCol w:w="126"/>
        <w:gridCol w:w="1008"/>
        <w:gridCol w:w="284"/>
        <w:gridCol w:w="29"/>
        <w:gridCol w:w="1388"/>
        <w:gridCol w:w="1418"/>
        <w:gridCol w:w="283"/>
        <w:gridCol w:w="1276"/>
        <w:gridCol w:w="1559"/>
      </w:tblGrid>
      <w:tr w:rsidR="00B471A3" w:rsidRPr="00EE3137" w14:paraId="6D1EEC5F" w14:textId="77777777" w:rsidTr="00B471A3">
        <w:tc>
          <w:tcPr>
            <w:tcW w:w="1696" w:type="dxa"/>
            <w:shd w:val="clear" w:color="auto" w:fill="DBE5F1" w:themeFill="accent1" w:themeFillTint="33"/>
          </w:tcPr>
          <w:p w14:paraId="28DA48DD" w14:textId="77777777" w:rsidR="00B471A3" w:rsidRPr="00B471A3" w:rsidRDefault="00B471A3" w:rsidP="00B471A3">
            <w:pPr>
              <w:spacing w:before="60" w:after="60"/>
              <w:rPr>
                <w:rFonts w:ascii="Arial" w:hAnsi="Arial" w:cs="Arial"/>
                <w:sz w:val="22"/>
                <w:szCs w:val="22"/>
              </w:rPr>
            </w:pPr>
          </w:p>
        </w:tc>
        <w:tc>
          <w:tcPr>
            <w:tcW w:w="2665" w:type="dxa"/>
            <w:gridSpan w:val="5"/>
            <w:shd w:val="clear" w:color="auto" w:fill="DBE5F1" w:themeFill="accent1" w:themeFillTint="33"/>
            <w:vAlign w:val="center"/>
          </w:tcPr>
          <w:p w14:paraId="592A0E71" w14:textId="77777777" w:rsidR="00B471A3" w:rsidRPr="00B471A3" w:rsidRDefault="00B471A3" w:rsidP="00B471A3">
            <w:pPr>
              <w:spacing w:before="60" w:after="60"/>
              <w:jc w:val="center"/>
              <w:rPr>
                <w:rFonts w:ascii="Arial" w:hAnsi="Arial" w:cs="Arial"/>
                <w:b/>
                <w:sz w:val="22"/>
                <w:szCs w:val="22"/>
              </w:rPr>
            </w:pPr>
            <w:r w:rsidRPr="00B471A3">
              <w:rPr>
                <w:rFonts w:ascii="Arial" w:hAnsi="Arial" w:cs="Arial"/>
                <w:b/>
                <w:sz w:val="22"/>
                <w:szCs w:val="22"/>
              </w:rPr>
              <w:t>First Name</w:t>
            </w:r>
          </w:p>
        </w:tc>
        <w:tc>
          <w:tcPr>
            <w:tcW w:w="3118" w:type="dxa"/>
            <w:gridSpan w:val="4"/>
            <w:shd w:val="clear" w:color="auto" w:fill="DBE5F1" w:themeFill="accent1" w:themeFillTint="33"/>
            <w:vAlign w:val="center"/>
          </w:tcPr>
          <w:p w14:paraId="3D78DBD1" w14:textId="77777777" w:rsidR="00B471A3" w:rsidRPr="00B471A3" w:rsidRDefault="00B471A3" w:rsidP="00B471A3">
            <w:pPr>
              <w:spacing w:before="60" w:after="60"/>
              <w:jc w:val="center"/>
              <w:rPr>
                <w:rFonts w:ascii="Arial" w:hAnsi="Arial" w:cs="Arial"/>
                <w:b/>
                <w:sz w:val="22"/>
                <w:szCs w:val="22"/>
              </w:rPr>
            </w:pPr>
            <w:r w:rsidRPr="00B471A3">
              <w:rPr>
                <w:rFonts w:ascii="Arial" w:hAnsi="Arial" w:cs="Arial"/>
                <w:b/>
                <w:sz w:val="22"/>
                <w:szCs w:val="22"/>
              </w:rPr>
              <w:t>Middle Name(s)</w:t>
            </w:r>
          </w:p>
        </w:tc>
        <w:tc>
          <w:tcPr>
            <w:tcW w:w="2835" w:type="dxa"/>
            <w:gridSpan w:val="2"/>
            <w:shd w:val="clear" w:color="auto" w:fill="DBE5F1" w:themeFill="accent1" w:themeFillTint="33"/>
            <w:vAlign w:val="center"/>
          </w:tcPr>
          <w:p w14:paraId="6095C7CD" w14:textId="77777777" w:rsidR="00B471A3" w:rsidRPr="00B471A3" w:rsidRDefault="00B471A3" w:rsidP="00B471A3">
            <w:pPr>
              <w:spacing w:before="60" w:after="60"/>
              <w:jc w:val="center"/>
              <w:rPr>
                <w:rFonts w:ascii="Arial" w:hAnsi="Arial" w:cs="Arial"/>
                <w:b/>
                <w:sz w:val="22"/>
                <w:szCs w:val="22"/>
              </w:rPr>
            </w:pPr>
            <w:r w:rsidRPr="00B471A3">
              <w:rPr>
                <w:rFonts w:ascii="Arial" w:hAnsi="Arial" w:cs="Arial"/>
                <w:b/>
                <w:sz w:val="22"/>
                <w:szCs w:val="22"/>
              </w:rPr>
              <w:t>Last Name</w:t>
            </w:r>
          </w:p>
        </w:tc>
      </w:tr>
      <w:tr w:rsidR="00B471A3" w:rsidRPr="00EE3137" w14:paraId="4C235B79" w14:textId="77777777" w:rsidTr="00B471A3">
        <w:tc>
          <w:tcPr>
            <w:tcW w:w="1696" w:type="dxa"/>
            <w:shd w:val="clear" w:color="auto" w:fill="DBE5F1" w:themeFill="accent1" w:themeFillTint="33"/>
          </w:tcPr>
          <w:p w14:paraId="565EDDBD" w14:textId="77777777" w:rsidR="00B471A3" w:rsidRPr="00B471A3" w:rsidRDefault="00B471A3" w:rsidP="00B471A3">
            <w:pPr>
              <w:spacing w:before="60" w:after="60"/>
              <w:rPr>
                <w:rFonts w:ascii="Arial" w:hAnsi="Arial" w:cs="Arial"/>
                <w:b/>
                <w:sz w:val="22"/>
                <w:szCs w:val="22"/>
              </w:rPr>
            </w:pPr>
            <w:r w:rsidRPr="00B471A3">
              <w:rPr>
                <w:rFonts w:ascii="Arial" w:hAnsi="Arial" w:cs="Arial"/>
                <w:b/>
                <w:sz w:val="22"/>
                <w:szCs w:val="22"/>
              </w:rPr>
              <w:t>Legal Name:</w:t>
            </w:r>
          </w:p>
        </w:tc>
        <w:tc>
          <w:tcPr>
            <w:tcW w:w="2665" w:type="dxa"/>
            <w:gridSpan w:val="5"/>
            <w:vAlign w:val="center"/>
          </w:tcPr>
          <w:p w14:paraId="106D84CA" w14:textId="77777777" w:rsidR="00B471A3" w:rsidRPr="00B471A3" w:rsidRDefault="00B471A3" w:rsidP="00B471A3">
            <w:pPr>
              <w:spacing w:before="60" w:after="60"/>
              <w:jc w:val="center"/>
              <w:rPr>
                <w:rFonts w:ascii="Arial" w:hAnsi="Arial" w:cs="Arial"/>
                <w:sz w:val="22"/>
                <w:szCs w:val="22"/>
              </w:rPr>
            </w:pPr>
          </w:p>
          <w:p w14:paraId="548BE6CA" w14:textId="77777777" w:rsidR="00B471A3" w:rsidRPr="00B471A3" w:rsidRDefault="00B471A3" w:rsidP="00B471A3">
            <w:pPr>
              <w:spacing w:before="60" w:after="60"/>
              <w:jc w:val="center"/>
              <w:rPr>
                <w:rFonts w:ascii="Arial" w:hAnsi="Arial" w:cs="Arial"/>
                <w:sz w:val="22"/>
                <w:szCs w:val="22"/>
              </w:rPr>
            </w:pPr>
          </w:p>
        </w:tc>
        <w:tc>
          <w:tcPr>
            <w:tcW w:w="3118" w:type="dxa"/>
            <w:gridSpan w:val="4"/>
            <w:vAlign w:val="center"/>
          </w:tcPr>
          <w:p w14:paraId="1621B012" w14:textId="77777777" w:rsidR="00B471A3" w:rsidRPr="00B471A3" w:rsidRDefault="00B471A3" w:rsidP="00B471A3">
            <w:pPr>
              <w:spacing w:before="60" w:after="60"/>
              <w:jc w:val="center"/>
              <w:rPr>
                <w:rFonts w:ascii="Arial" w:hAnsi="Arial" w:cs="Arial"/>
                <w:sz w:val="22"/>
                <w:szCs w:val="22"/>
              </w:rPr>
            </w:pPr>
          </w:p>
        </w:tc>
        <w:tc>
          <w:tcPr>
            <w:tcW w:w="2835" w:type="dxa"/>
            <w:gridSpan w:val="2"/>
            <w:vAlign w:val="center"/>
          </w:tcPr>
          <w:p w14:paraId="256C7077" w14:textId="77777777" w:rsidR="00B471A3" w:rsidRPr="00B471A3" w:rsidRDefault="00B471A3" w:rsidP="00B471A3">
            <w:pPr>
              <w:spacing w:before="60" w:after="60"/>
              <w:jc w:val="center"/>
              <w:rPr>
                <w:rFonts w:ascii="Arial" w:hAnsi="Arial" w:cs="Arial"/>
                <w:sz w:val="22"/>
                <w:szCs w:val="22"/>
              </w:rPr>
            </w:pPr>
          </w:p>
        </w:tc>
      </w:tr>
      <w:tr w:rsidR="00B471A3" w:rsidRPr="00EE3137" w14:paraId="00FBE998" w14:textId="77777777" w:rsidTr="00B471A3">
        <w:tc>
          <w:tcPr>
            <w:tcW w:w="1696" w:type="dxa"/>
            <w:shd w:val="clear" w:color="auto" w:fill="DBE5F1" w:themeFill="accent1" w:themeFillTint="33"/>
          </w:tcPr>
          <w:p w14:paraId="03790D6C" w14:textId="77777777" w:rsidR="00B471A3" w:rsidRPr="00B471A3" w:rsidRDefault="00B471A3" w:rsidP="00B471A3">
            <w:pPr>
              <w:spacing w:before="60" w:after="60"/>
              <w:rPr>
                <w:rFonts w:ascii="Arial" w:hAnsi="Arial" w:cs="Arial"/>
                <w:b/>
                <w:sz w:val="22"/>
                <w:szCs w:val="22"/>
              </w:rPr>
            </w:pPr>
            <w:r w:rsidRPr="00B471A3">
              <w:rPr>
                <w:rFonts w:ascii="Arial" w:hAnsi="Arial" w:cs="Arial"/>
                <w:b/>
                <w:sz w:val="22"/>
                <w:szCs w:val="22"/>
              </w:rPr>
              <w:t>Chosen Name:</w:t>
            </w:r>
          </w:p>
        </w:tc>
        <w:tc>
          <w:tcPr>
            <w:tcW w:w="2665" w:type="dxa"/>
            <w:gridSpan w:val="5"/>
            <w:vAlign w:val="center"/>
          </w:tcPr>
          <w:p w14:paraId="5604A141" w14:textId="77777777" w:rsidR="00B471A3" w:rsidRPr="00B471A3" w:rsidRDefault="00B471A3" w:rsidP="00B471A3">
            <w:pPr>
              <w:spacing w:before="60" w:after="60"/>
              <w:jc w:val="center"/>
              <w:rPr>
                <w:rFonts w:ascii="Arial" w:hAnsi="Arial" w:cs="Arial"/>
                <w:sz w:val="22"/>
                <w:szCs w:val="22"/>
              </w:rPr>
            </w:pPr>
          </w:p>
          <w:p w14:paraId="0AAB1D39" w14:textId="77777777" w:rsidR="00B471A3" w:rsidRPr="00B471A3" w:rsidRDefault="00B471A3" w:rsidP="00B471A3">
            <w:pPr>
              <w:spacing w:before="60" w:after="60"/>
              <w:jc w:val="center"/>
              <w:rPr>
                <w:rFonts w:ascii="Arial" w:hAnsi="Arial" w:cs="Arial"/>
                <w:sz w:val="22"/>
                <w:szCs w:val="22"/>
              </w:rPr>
            </w:pPr>
          </w:p>
        </w:tc>
        <w:tc>
          <w:tcPr>
            <w:tcW w:w="3118" w:type="dxa"/>
            <w:gridSpan w:val="4"/>
            <w:vAlign w:val="center"/>
          </w:tcPr>
          <w:p w14:paraId="618CC8AE" w14:textId="77777777" w:rsidR="00B471A3" w:rsidRPr="00B471A3" w:rsidRDefault="00B471A3" w:rsidP="00B471A3">
            <w:pPr>
              <w:spacing w:before="60" w:after="60"/>
              <w:jc w:val="center"/>
              <w:rPr>
                <w:rFonts w:ascii="Arial" w:hAnsi="Arial" w:cs="Arial"/>
                <w:sz w:val="22"/>
                <w:szCs w:val="22"/>
              </w:rPr>
            </w:pPr>
          </w:p>
        </w:tc>
        <w:tc>
          <w:tcPr>
            <w:tcW w:w="2835" w:type="dxa"/>
            <w:gridSpan w:val="2"/>
            <w:vAlign w:val="center"/>
          </w:tcPr>
          <w:p w14:paraId="70FBA528" w14:textId="77777777" w:rsidR="00B471A3" w:rsidRPr="00B471A3" w:rsidRDefault="00B471A3" w:rsidP="00B471A3">
            <w:pPr>
              <w:spacing w:before="60" w:after="60"/>
              <w:jc w:val="center"/>
              <w:rPr>
                <w:rFonts w:ascii="Arial" w:hAnsi="Arial" w:cs="Arial"/>
                <w:sz w:val="22"/>
                <w:szCs w:val="22"/>
              </w:rPr>
            </w:pPr>
          </w:p>
        </w:tc>
      </w:tr>
      <w:tr w:rsidR="00B471A3" w:rsidRPr="00EE3137" w14:paraId="3663A871" w14:textId="77777777" w:rsidTr="00B471A3">
        <w:tc>
          <w:tcPr>
            <w:tcW w:w="1696" w:type="dxa"/>
            <w:shd w:val="clear" w:color="auto" w:fill="DBE5F1" w:themeFill="accent1" w:themeFillTint="33"/>
            <w:vAlign w:val="center"/>
          </w:tcPr>
          <w:p w14:paraId="5B3D1BA6" w14:textId="77777777" w:rsidR="00B471A3" w:rsidRPr="00B471A3" w:rsidRDefault="00B471A3" w:rsidP="00B471A3">
            <w:pPr>
              <w:spacing w:before="60" w:after="60"/>
              <w:rPr>
                <w:rFonts w:ascii="Arial" w:hAnsi="Arial" w:cs="Arial"/>
                <w:b/>
                <w:sz w:val="22"/>
                <w:szCs w:val="22"/>
              </w:rPr>
            </w:pPr>
            <w:r w:rsidRPr="00B471A3">
              <w:rPr>
                <w:rFonts w:ascii="Arial" w:hAnsi="Arial" w:cs="Arial"/>
                <w:b/>
                <w:sz w:val="22"/>
                <w:szCs w:val="22"/>
              </w:rPr>
              <w:t>Date of Birth:</w:t>
            </w:r>
          </w:p>
        </w:tc>
        <w:tc>
          <w:tcPr>
            <w:tcW w:w="2665" w:type="dxa"/>
            <w:gridSpan w:val="5"/>
            <w:vAlign w:val="center"/>
          </w:tcPr>
          <w:p w14:paraId="525A8852" w14:textId="77777777" w:rsidR="00B471A3" w:rsidRPr="00B471A3" w:rsidRDefault="00B471A3" w:rsidP="00B471A3">
            <w:pPr>
              <w:spacing w:before="60" w:after="60"/>
              <w:jc w:val="center"/>
              <w:rPr>
                <w:rFonts w:ascii="Arial" w:hAnsi="Arial" w:cs="Arial"/>
                <w:sz w:val="22"/>
                <w:szCs w:val="22"/>
              </w:rPr>
            </w:pPr>
            <w:r w:rsidRPr="00B471A3">
              <w:rPr>
                <w:rFonts w:ascii="Arial" w:hAnsi="Arial" w:cs="Arial"/>
                <w:sz w:val="22"/>
                <w:szCs w:val="22"/>
              </w:rPr>
              <w:t>____/____/________</w:t>
            </w:r>
          </w:p>
        </w:tc>
        <w:tc>
          <w:tcPr>
            <w:tcW w:w="3118" w:type="dxa"/>
            <w:gridSpan w:val="4"/>
            <w:shd w:val="clear" w:color="auto" w:fill="DBE5F1" w:themeFill="accent1" w:themeFillTint="33"/>
          </w:tcPr>
          <w:p w14:paraId="762C8EFF" w14:textId="77777777" w:rsidR="00B471A3" w:rsidRPr="00B471A3" w:rsidRDefault="00B471A3" w:rsidP="00B471A3">
            <w:pPr>
              <w:spacing w:before="60" w:after="60"/>
              <w:jc w:val="center"/>
              <w:rPr>
                <w:rFonts w:ascii="Arial" w:hAnsi="Arial" w:cs="Arial"/>
                <w:b/>
                <w:sz w:val="22"/>
                <w:szCs w:val="22"/>
              </w:rPr>
            </w:pPr>
            <w:r w:rsidRPr="00B471A3">
              <w:rPr>
                <w:rFonts w:ascii="Arial" w:hAnsi="Arial" w:cs="Arial"/>
                <w:b/>
                <w:sz w:val="22"/>
                <w:szCs w:val="22"/>
              </w:rPr>
              <w:t>Gender:</w:t>
            </w:r>
          </w:p>
        </w:tc>
        <w:tc>
          <w:tcPr>
            <w:tcW w:w="2835" w:type="dxa"/>
            <w:gridSpan w:val="2"/>
            <w:shd w:val="clear" w:color="auto" w:fill="DBE5F1" w:themeFill="accent1" w:themeFillTint="33"/>
            <w:vAlign w:val="center"/>
          </w:tcPr>
          <w:p w14:paraId="2676CB58" w14:textId="77777777" w:rsidR="00B471A3" w:rsidRPr="00B471A3" w:rsidRDefault="00B471A3" w:rsidP="00B471A3">
            <w:pPr>
              <w:spacing w:before="60" w:after="60"/>
              <w:jc w:val="center"/>
              <w:rPr>
                <w:rFonts w:ascii="Arial" w:hAnsi="Arial" w:cs="Arial"/>
                <w:b/>
                <w:sz w:val="22"/>
                <w:szCs w:val="22"/>
              </w:rPr>
            </w:pPr>
            <w:r w:rsidRPr="00B471A3">
              <w:rPr>
                <w:rFonts w:ascii="Arial" w:hAnsi="Arial" w:cs="Arial"/>
                <w:b/>
                <w:sz w:val="22"/>
                <w:szCs w:val="22"/>
              </w:rPr>
              <w:t>Male / Female</w:t>
            </w:r>
          </w:p>
        </w:tc>
      </w:tr>
      <w:tr w:rsidR="00B471A3" w:rsidRPr="00EE3137" w14:paraId="32212F14" w14:textId="77777777" w:rsidTr="00B471A3">
        <w:tc>
          <w:tcPr>
            <w:tcW w:w="1696" w:type="dxa"/>
            <w:shd w:val="clear" w:color="auto" w:fill="DBE5F1" w:themeFill="accent1" w:themeFillTint="33"/>
            <w:vAlign w:val="center"/>
          </w:tcPr>
          <w:p w14:paraId="2841B6BE" w14:textId="77777777" w:rsidR="00B471A3" w:rsidRPr="00B471A3" w:rsidRDefault="00B471A3" w:rsidP="00B471A3">
            <w:pPr>
              <w:spacing w:before="60" w:after="60"/>
              <w:rPr>
                <w:rFonts w:ascii="Arial" w:hAnsi="Arial" w:cs="Arial"/>
                <w:b/>
                <w:sz w:val="22"/>
                <w:szCs w:val="22"/>
              </w:rPr>
            </w:pPr>
            <w:r w:rsidRPr="00B471A3">
              <w:rPr>
                <w:rFonts w:ascii="Arial" w:hAnsi="Arial" w:cs="Arial"/>
                <w:b/>
                <w:sz w:val="22"/>
                <w:szCs w:val="22"/>
              </w:rPr>
              <w:t>Address:</w:t>
            </w:r>
          </w:p>
          <w:p w14:paraId="7C0C59A2" w14:textId="77777777" w:rsidR="00B471A3" w:rsidRPr="00B471A3" w:rsidRDefault="00B471A3" w:rsidP="00B471A3">
            <w:pPr>
              <w:spacing w:before="60" w:after="60"/>
              <w:rPr>
                <w:rFonts w:ascii="Arial" w:hAnsi="Arial" w:cs="Arial"/>
                <w:b/>
                <w:sz w:val="22"/>
                <w:szCs w:val="22"/>
              </w:rPr>
            </w:pPr>
          </w:p>
          <w:p w14:paraId="00D7880D" w14:textId="77777777" w:rsidR="00B471A3" w:rsidRPr="00B471A3" w:rsidRDefault="00B471A3" w:rsidP="00B471A3">
            <w:pPr>
              <w:spacing w:before="60" w:after="60"/>
              <w:rPr>
                <w:rFonts w:ascii="Arial" w:hAnsi="Arial" w:cs="Arial"/>
                <w:b/>
                <w:sz w:val="22"/>
                <w:szCs w:val="22"/>
              </w:rPr>
            </w:pPr>
          </w:p>
          <w:p w14:paraId="678B1949" w14:textId="77777777" w:rsidR="00B471A3" w:rsidRPr="00B471A3" w:rsidRDefault="00B471A3" w:rsidP="00B471A3">
            <w:pPr>
              <w:spacing w:before="60" w:after="60"/>
              <w:rPr>
                <w:rFonts w:ascii="Arial" w:hAnsi="Arial" w:cs="Arial"/>
                <w:b/>
                <w:sz w:val="22"/>
                <w:szCs w:val="22"/>
              </w:rPr>
            </w:pPr>
          </w:p>
          <w:p w14:paraId="5E55F90F" w14:textId="77777777" w:rsidR="00B471A3" w:rsidRPr="00B471A3" w:rsidRDefault="00B471A3" w:rsidP="00B471A3">
            <w:pPr>
              <w:spacing w:before="60" w:after="60"/>
              <w:rPr>
                <w:rFonts w:ascii="Arial" w:hAnsi="Arial" w:cs="Arial"/>
                <w:b/>
                <w:sz w:val="22"/>
                <w:szCs w:val="22"/>
              </w:rPr>
            </w:pPr>
            <w:r w:rsidRPr="00B471A3">
              <w:rPr>
                <w:rFonts w:ascii="Arial" w:hAnsi="Arial" w:cs="Arial"/>
                <w:b/>
                <w:sz w:val="22"/>
                <w:szCs w:val="22"/>
              </w:rPr>
              <w:t>Postcode:</w:t>
            </w:r>
          </w:p>
        </w:tc>
        <w:tc>
          <w:tcPr>
            <w:tcW w:w="8618" w:type="dxa"/>
            <w:gridSpan w:val="11"/>
            <w:vAlign w:val="center"/>
          </w:tcPr>
          <w:p w14:paraId="23409D33" w14:textId="77777777" w:rsidR="00B471A3" w:rsidRPr="00B471A3" w:rsidRDefault="00B471A3" w:rsidP="00B471A3">
            <w:pPr>
              <w:spacing w:before="60" w:after="60"/>
              <w:rPr>
                <w:rFonts w:ascii="Arial" w:hAnsi="Arial" w:cs="Arial"/>
                <w:sz w:val="22"/>
                <w:szCs w:val="22"/>
              </w:rPr>
            </w:pPr>
          </w:p>
          <w:p w14:paraId="00DB84D3" w14:textId="77777777" w:rsidR="00B471A3" w:rsidRPr="00B471A3" w:rsidRDefault="00B471A3" w:rsidP="00B471A3">
            <w:pPr>
              <w:spacing w:before="60" w:after="60"/>
              <w:rPr>
                <w:rFonts w:ascii="Arial" w:hAnsi="Arial" w:cs="Arial"/>
                <w:sz w:val="22"/>
                <w:szCs w:val="22"/>
              </w:rPr>
            </w:pPr>
          </w:p>
          <w:p w14:paraId="00833739" w14:textId="77777777" w:rsidR="00B471A3" w:rsidRPr="00B471A3" w:rsidRDefault="00B471A3" w:rsidP="00B471A3">
            <w:pPr>
              <w:spacing w:before="60" w:after="60"/>
              <w:rPr>
                <w:rFonts w:ascii="Arial" w:hAnsi="Arial" w:cs="Arial"/>
                <w:sz w:val="22"/>
                <w:szCs w:val="22"/>
              </w:rPr>
            </w:pPr>
          </w:p>
          <w:p w14:paraId="44EA2B66" w14:textId="77777777" w:rsidR="00B471A3" w:rsidRPr="00B471A3" w:rsidRDefault="00B471A3" w:rsidP="00B471A3">
            <w:pPr>
              <w:spacing w:before="60" w:after="60"/>
              <w:rPr>
                <w:rFonts w:ascii="Arial" w:hAnsi="Arial" w:cs="Arial"/>
                <w:sz w:val="22"/>
                <w:szCs w:val="22"/>
              </w:rPr>
            </w:pPr>
          </w:p>
          <w:p w14:paraId="668FB50A" w14:textId="77777777" w:rsidR="00B471A3" w:rsidRPr="00B471A3" w:rsidRDefault="00B471A3" w:rsidP="00B471A3">
            <w:pPr>
              <w:spacing w:before="60" w:after="60"/>
              <w:rPr>
                <w:rFonts w:ascii="Arial" w:hAnsi="Arial" w:cs="Arial"/>
                <w:sz w:val="22"/>
                <w:szCs w:val="22"/>
              </w:rPr>
            </w:pPr>
          </w:p>
        </w:tc>
      </w:tr>
      <w:tr w:rsidR="00B471A3" w:rsidRPr="00EE3137" w14:paraId="05CBF56F" w14:textId="77777777" w:rsidTr="00B471A3">
        <w:trPr>
          <w:trHeight w:val="1091"/>
        </w:trPr>
        <w:tc>
          <w:tcPr>
            <w:tcW w:w="1696" w:type="dxa"/>
            <w:vMerge w:val="restart"/>
            <w:shd w:val="clear" w:color="auto" w:fill="DBE5F1" w:themeFill="accent1" w:themeFillTint="33"/>
            <w:vAlign w:val="center"/>
          </w:tcPr>
          <w:p w14:paraId="3E17E211" w14:textId="77777777" w:rsidR="00B471A3" w:rsidRPr="00B471A3" w:rsidRDefault="00B471A3" w:rsidP="00B471A3">
            <w:pPr>
              <w:spacing w:before="60" w:after="60"/>
              <w:rPr>
                <w:rFonts w:ascii="Arial" w:hAnsi="Arial" w:cs="Arial"/>
                <w:b/>
                <w:sz w:val="22"/>
                <w:szCs w:val="22"/>
              </w:rPr>
            </w:pPr>
            <w:r w:rsidRPr="00B471A3">
              <w:rPr>
                <w:rFonts w:ascii="Arial" w:hAnsi="Arial" w:cs="Arial"/>
                <w:b/>
                <w:sz w:val="22"/>
                <w:szCs w:val="22"/>
              </w:rPr>
              <w:t>Childs ethnicity:</w:t>
            </w:r>
          </w:p>
          <w:p w14:paraId="35486AD0"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w:t>
            </w:r>
            <w:proofErr w:type="gramStart"/>
            <w:r w:rsidRPr="00B471A3">
              <w:rPr>
                <w:rFonts w:ascii="Arial" w:hAnsi="Arial" w:cs="Arial"/>
                <w:sz w:val="22"/>
                <w:szCs w:val="22"/>
              </w:rPr>
              <w:t>select</w:t>
            </w:r>
            <w:proofErr w:type="gramEnd"/>
            <w:r w:rsidRPr="00B471A3">
              <w:rPr>
                <w:rFonts w:ascii="Arial" w:hAnsi="Arial" w:cs="Arial"/>
                <w:sz w:val="22"/>
                <w:szCs w:val="22"/>
              </w:rPr>
              <w:t xml:space="preserve"> one)</w:t>
            </w:r>
          </w:p>
          <w:p w14:paraId="36366FBA" w14:textId="77777777" w:rsidR="00B471A3" w:rsidRPr="00B471A3" w:rsidRDefault="00B471A3" w:rsidP="00B471A3">
            <w:pPr>
              <w:spacing w:before="60" w:after="60"/>
              <w:rPr>
                <w:rFonts w:ascii="Arial" w:hAnsi="Arial" w:cs="Arial"/>
                <w:sz w:val="22"/>
                <w:szCs w:val="22"/>
              </w:rPr>
            </w:pPr>
            <w:r w:rsidRPr="00B471A3">
              <w:rPr>
                <w:rFonts w:ascii="Arial" w:hAnsi="Arial" w:cs="Arial"/>
                <w:b/>
                <w:noProof/>
                <w:sz w:val="22"/>
                <w:szCs w:val="22"/>
              </w:rPr>
              <mc:AlternateContent>
                <mc:Choice Requires="wps">
                  <w:drawing>
                    <wp:anchor distT="0" distB="0" distL="114300" distR="114300" simplePos="0" relativeHeight="251656192" behindDoc="0" locked="0" layoutInCell="1" allowOverlap="1" wp14:anchorId="3456E187" wp14:editId="0416D70E">
                      <wp:simplePos x="0" y="0"/>
                      <wp:positionH relativeFrom="column">
                        <wp:posOffset>61595</wp:posOffset>
                      </wp:positionH>
                      <wp:positionV relativeFrom="paragraph">
                        <wp:posOffset>155575</wp:posOffset>
                      </wp:positionV>
                      <wp:extent cx="121285" cy="137795"/>
                      <wp:effectExtent l="0" t="0" r="12065" b="14605"/>
                      <wp:wrapNone/>
                      <wp:docPr id="5" name="Text Box 5"/>
                      <wp:cNvGraphicFramePr/>
                      <a:graphic xmlns:a="http://schemas.openxmlformats.org/drawingml/2006/main">
                        <a:graphicData uri="http://schemas.microsoft.com/office/word/2010/wordprocessingShape">
                          <wps:wsp>
                            <wps:cNvSpPr txBox="1"/>
                            <wps:spPr>
                              <a:xfrm flipV="1">
                                <a:off x="0" y="0"/>
                                <a:ext cx="121285" cy="137795"/>
                              </a:xfrm>
                              <a:prstGeom prst="rect">
                                <a:avLst/>
                              </a:prstGeom>
                              <a:solidFill>
                                <a:sysClr val="window" lastClr="FFFFFF"/>
                              </a:solidFill>
                              <a:ln w="6350">
                                <a:solidFill>
                                  <a:prstClr val="black"/>
                                </a:solidFill>
                              </a:ln>
                              <a:effectLst/>
                            </wps:spPr>
                            <wps:txbx>
                              <w:txbxContent>
                                <w:p w14:paraId="39BBF062" w14:textId="77777777" w:rsidR="00BB67B0" w:rsidRDefault="00BB67B0" w:rsidP="00B47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6E187" id="_x0000_t202" coordsize="21600,21600" o:spt="202" path="m,l,21600r21600,l21600,xe">
                      <v:stroke joinstyle="miter"/>
                      <v:path gradientshapeok="t" o:connecttype="rect"/>
                    </v:shapetype>
                    <v:shape id="Text Box 5" o:spid="_x0000_s1026" type="#_x0000_t202" style="position:absolute;margin-left:4.85pt;margin-top:12.25pt;width:9.55pt;height:10.8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5LdYAIAAMkEAAAOAAAAZHJzL2Uyb0RvYy54bWysVNtuGjEQfa/Uf7D83iyQkAvKEtFEVJWi&#10;JBJp82y83mDV63Ftwy79+h57gebSp6o8WHPbMzNnZri86hrDNsoHTbbkw6MBZ8pKqrR9Lvm3x/mn&#10;c85CFLYShqwq+VYFfjX9+OGydRM1ohWZSnkGEBsmrSv5KkY3KYogV6oR4YicsnDW5BsRofrnovKi&#10;BXpjitFgcFq05CvnSaoQYL3pnXya8etayXhf10FFZkqO2mJ+fX6X6S2ml2Ly7IVbabkrQ/xDFY3Q&#10;FkkPUDciCrb2+h1Uo6WnQHU8ktQUVNdaqtwDuhkO3nSzWAmnci8gJ7gDTeH/wcq7zYNnuir5mDMr&#10;GozoUXWRfaaOjRM7rQsTBC0cwmIHM6a8twcYU9Nd7RtWG+2+J2eyoDGGSDC+PbCcYGX6fDQcnSOb&#10;hGt4fHZ2kfMUPUz62PkQvyhqWBJK7jHEDCo2tyGiJITuQ1J4IKOruTYmK9twbTzbCMwba1JRy5kR&#10;IcJY8nn+peoB8eozY1lb8tPj8SBneuVLuQ6YSyPkj/cIwDM25Vd553Z1Ju56jpIUu2W3I3RJ1RZ8&#10;eur3MTg518hyi0IfhMcCgjgcVbzHUxtCabSTOFuR//U3e4rHXsDLWYuFLnn4uRZeof+vFhtzMTw5&#10;SReQlZPx2QiKf+lZvvTYdXNN4HCI83Uyiyk+mr1Ye2qecHuzlBUuYSVylzzuxevYnxluV6rZLAdh&#10;552It3bh5H5TEruP3ZPwbjfuiD25o/3qi8mbqfexiWpLs3WkWueVSAT3rGK4ScG95DHvbjsd5Es9&#10;R/35B5r+BgAA//8DAFBLAwQUAAYACAAAACEAnmC2XNwAAAAGAQAADwAAAGRycy9kb3ducmV2Lnht&#10;bEyPwU7DMBBE70j8g7VI3OiGqJQSsqmgEhISHGjhA9x4SQLxOordNvD1LCc4jmY086ZcTb43Bx5j&#10;F4TgcpaBYamD66QheHt9uFiCicmKs30QJvjiCKvq9KS0hQtH2fBhmxqjJRILS9CmNBSIsW7Z2zgL&#10;A4t672H0NqkcG3SjPWq57zHPsgV624kutHbgdcv153bvCe6zOG26F1evH59w/Y3PDj+GRHR+Nt3d&#10;gkk8pb8w/OIrOlTKtAt7cdH0BDfXGiTI51dg1M6XemRHMF/kgFWJ//GrHwAAAP//AwBQSwECLQAU&#10;AAYACAAAACEAtoM4kv4AAADhAQAAEwAAAAAAAAAAAAAAAAAAAAAAW0NvbnRlbnRfVHlwZXNdLnht&#10;bFBLAQItABQABgAIAAAAIQA4/SH/1gAAAJQBAAALAAAAAAAAAAAAAAAAAC8BAABfcmVscy8ucmVs&#10;c1BLAQItABQABgAIAAAAIQA8Q5LdYAIAAMkEAAAOAAAAAAAAAAAAAAAAAC4CAABkcnMvZTJvRG9j&#10;LnhtbFBLAQItABQABgAIAAAAIQCeYLZc3AAAAAYBAAAPAAAAAAAAAAAAAAAAALoEAABkcnMvZG93&#10;bnJldi54bWxQSwUGAAAAAAQABADzAAAAwwUAAAAA&#10;" fillcolor="window" strokeweight=".5pt">
                      <v:textbox>
                        <w:txbxContent>
                          <w:p w14:paraId="39BBF062" w14:textId="77777777" w:rsidR="00BB67B0" w:rsidRDefault="00BB67B0" w:rsidP="00B471A3"/>
                        </w:txbxContent>
                      </v:textbox>
                    </v:shape>
                  </w:pict>
                </mc:Fallback>
              </mc:AlternateContent>
            </w:r>
          </w:p>
          <w:p w14:paraId="6168F4F4" w14:textId="77777777" w:rsidR="00B471A3" w:rsidRPr="00B471A3" w:rsidRDefault="00B471A3" w:rsidP="00B471A3">
            <w:pPr>
              <w:spacing w:before="60" w:after="60"/>
              <w:rPr>
                <w:rFonts w:ascii="Arial" w:hAnsi="Arial" w:cs="Arial"/>
                <w:sz w:val="22"/>
                <w:szCs w:val="22"/>
              </w:rPr>
            </w:pPr>
          </w:p>
          <w:p w14:paraId="128A324C"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Not obtained</w:t>
            </w:r>
          </w:p>
          <w:p w14:paraId="5AB85889" w14:textId="77777777" w:rsidR="00B471A3" w:rsidRPr="00B471A3" w:rsidRDefault="00B471A3" w:rsidP="00B471A3">
            <w:pPr>
              <w:spacing w:before="60" w:after="60"/>
              <w:rPr>
                <w:rFonts w:ascii="Arial" w:hAnsi="Arial" w:cs="Arial"/>
                <w:sz w:val="22"/>
                <w:szCs w:val="22"/>
              </w:rPr>
            </w:pPr>
            <w:r w:rsidRPr="00B471A3">
              <w:rPr>
                <w:rFonts w:ascii="Arial" w:hAnsi="Arial" w:cs="Arial"/>
                <w:noProof/>
                <w:sz w:val="22"/>
                <w:szCs w:val="22"/>
              </w:rPr>
              <mc:AlternateContent>
                <mc:Choice Requires="wps">
                  <w:drawing>
                    <wp:anchor distT="0" distB="0" distL="114300" distR="114300" simplePos="0" relativeHeight="251658240" behindDoc="0" locked="0" layoutInCell="1" allowOverlap="1" wp14:anchorId="7B44F3D9" wp14:editId="1F4BBBC7">
                      <wp:simplePos x="0" y="0"/>
                      <wp:positionH relativeFrom="column">
                        <wp:posOffset>61595</wp:posOffset>
                      </wp:positionH>
                      <wp:positionV relativeFrom="paragraph">
                        <wp:posOffset>13970</wp:posOffset>
                      </wp:positionV>
                      <wp:extent cx="118110" cy="159385"/>
                      <wp:effectExtent l="0" t="0" r="15240" b="12065"/>
                      <wp:wrapNone/>
                      <wp:docPr id="6" name="Text Box 6"/>
                      <wp:cNvGraphicFramePr/>
                      <a:graphic xmlns:a="http://schemas.openxmlformats.org/drawingml/2006/main">
                        <a:graphicData uri="http://schemas.microsoft.com/office/word/2010/wordprocessingShape">
                          <wps:wsp>
                            <wps:cNvSpPr txBox="1"/>
                            <wps:spPr>
                              <a:xfrm flipH="1" flipV="1">
                                <a:off x="0" y="0"/>
                                <a:ext cx="118110" cy="159385"/>
                              </a:xfrm>
                              <a:prstGeom prst="rect">
                                <a:avLst/>
                              </a:prstGeom>
                              <a:solidFill>
                                <a:sysClr val="window" lastClr="FFFFFF"/>
                              </a:solidFill>
                              <a:ln w="6350">
                                <a:solidFill>
                                  <a:prstClr val="black"/>
                                </a:solidFill>
                              </a:ln>
                              <a:effectLst/>
                            </wps:spPr>
                            <wps:txbx>
                              <w:txbxContent>
                                <w:p w14:paraId="2C90741E" w14:textId="77777777" w:rsidR="00BB67B0" w:rsidRDefault="00BB67B0" w:rsidP="00B47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4F3D9" id="Text Box 6" o:spid="_x0000_s1027" type="#_x0000_t202" style="position:absolute;margin-left:4.85pt;margin-top:1.1pt;width:9.3pt;height:12.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iYwIAANoEAAAOAAAAZHJzL2Uyb0RvYy54bWysVE1PGzEQvVfqf7B8L5sFQiFig1JQ2koI&#10;kKDl7Hi9xKrX49pOdtNf32dvkvLRU9UcrPnaNzNvZnJ+0beGrZUPmmzFy4MRZ8pKqrV9qvi3h/mH&#10;U85CFLYWhqyq+EYFfjF9/+68cxN1SEsytfIMIDZMOlfxZYxuUhRBLlUrwgE5ZeFsyLciQvVPRe1F&#10;B/TWFIej0UnRka+dJ6lCgPVqcPJpxm8aJeNt0wQVmak4aov59fldpLeYnovJkxduqeW2DPEPVbRC&#10;WyTdQ12JKNjK6zdQrZaeAjXxQFJbUNNoqXIP6KYcvermfimcyr2AnOD2NIX/Bytv1nee6briJ5xZ&#10;0WJED6qP7BP17CSx07kwQdC9Q1jsYcaUd/YAY2q6b3zLGqPdl+TM0vckJR9aZPgG3G/2fKcEMgGV&#10;p2UJj4SrHJ8dnY4TcjEApo+dD/GzopYloeIe48ygYn0d4hC6C0nhgYyu59qYrGzCpfFsLTB5LExN&#10;HWdGhAhjxef5t8324jNjWQcyjsajnOmFL+XaYy6MkD/eIqB6Y1N+lbdvW2dicWArSbFf9JnzPZML&#10;qjcg2NOwoMHJuUaya9R7Jzw2EizhyuItnsYQKqStxNmS/K+/2VM8FgVezjpseMXDz5XwCjR8tVih&#10;s/L4OJ1EVo7HHw+h+OeexXOPXbWXBCoxX1SXxRQfzU5sPLWPOMZZygqXsBK5Kx534mUc7g7HLNVs&#10;loNwBE7Ea3vv5G5hEskP/aPwbjv1iHW5od0tiMmr4Q+xiXFLs1WkRufNSDwPrGKjkoIDyru1PfZ0&#10;oc/1HPXnL2n6GwAA//8DAFBLAwQUAAYACAAAACEAORukp9oAAAAFAQAADwAAAGRycy9kb3ducmV2&#10;LnhtbEyOwW6DMBBE75X6D9ZWyq0xASkkFBNVlfoBkFZpbwZvARWvEXYSkq/P5tSeRqMZzbx8N9tB&#10;nHDyvSMFq2UEAqlxpqdWwcf+/XkDwgdNRg+OUMEFPeyKx4dcZ8adqcRTFVrBI+QzraALYcyk9E2H&#10;VvulG5E4+3GT1YHt1Eoz6TOP20HGUbSWVvfED50e8a3D5rc6WgVXfwhWri/1vlmlX9+f27LCpFRq&#10;8TS/voAIOIe/MtzxGR0KZqrdkYwXg4JtykUFcQyC03iTgKhZ0wRkkcv/9MUNAAD//wMAUEsBAi0A&#10;FAAGAAgAAAAhALaDOJL+AAAA4QEAABMAAAAAAAAAAAAAAAAAAAAAAFtDb250ZW50X1R5cGVzXS54&#10;bWxQSwECLQAUAAYACAAAACEAOP0h/9YAAACUAQAACwAAAAAAAAAAAAAAAAAvAQAAX3JlbHMvLnJl&#10;bHNQSwECLQAUAAYACAAAACEAExPg4mMCAADaBAAADgAAAAAAAAAAAAAAAAAuAgAAZHJzL2Uyb0Rv&#10;Yy54bWxQSwECLQAUAAYACAAAACEAORukp9oAAAAFAQAADwAAAAAAAAAAAAAAAAC9BAAAZHJzL2Rv&#10;d25yZXYueG1sUEsFBgAAAAAEAAQA8wAAAMQFAAAAAA==&#10;" fillcolor="window" strokeweight=".5pt">
                      <v:textbox>
                        <w:txbxContent>
                          <w:p w14:paraId="2C90741E" w14:textId="77777777" w:rsidR="00BB67B0" w:rsidRDefault="00BB67B0" w:rsidP="00B471A3"/>
                        </w:txbxContent>
                      </v:textbox>
                    </v:shape>
                  </w:pict>
                </mc:Fallback>
              </mc:AlternateContent>
            </w:r>
          </w:p>
          <w:p w14:paraId="6D29722F" w14:textId="77777777" w:rsidR="00B471A3" w:rsidRPr="00B471A3" w:rsidRDefault="00B471A3" w:rsidP="00B471A3">
            <w:pPr>
              <w:spacing w:before="60" w:after="60"/>
              <w:rPr>
                <w:rFonts w:ascii="Arial" w:hAnsi="Arial" w:cs="Arial"/>
                <w:sz w:val="22"/>
                <w:szCs w:val="22"/>
              </w:rPr>
            </w:pPr>
          </w:p>
          <w:p w14:paraId="6A0E5CEC"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Refused</w:t>
            </w:r>
          </w:p>
        </w:tc>
        <w:tc>
          <w:tcPr>
            <w:tcW w:w="1247" w:type="dxa"/>
            <w:gridSpan w:val="2"/>
            <w:tcBorders>
              <w:bottom w:val="single" w:sz="4" w:space="0" w:color="auto"/>
              <w:right w:val="single" w:sz="4" w:space="0" w:color="auto"/>
            </w:tcBorders>
            <w:vAlign w:val="center"/>
          </w:tcPr>
          <w:p w14:paraId="440FC0A5"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White-British</w:t>
            </w:r>
          </w:p>
        </w:tc>
        <w:tc>
          <w:tcPr>
            <w:tcW w:w="1134" w:type="dxa"/>
            <w:gridSpan w:val="2"/>
            <w:tcBorders>
              <w:left w:val="single" w:sz="4" w:space="0" w:color="auto"/>
              <w:bottom w:val="single" w:sz="4" w:space="0" w:color="auto"/>
            </w:tcBorders>
            <w:vAlign w:val="center"/>
          </w:tcPr>
          <w:p w14:paraId="2B5E5DE6"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White-Irish</w:t>
            </w:r>
          </w:p>
        </w:tc>
        <w:tc>
          <w:tcPr>
            <w:tcW w:w="1701" w:type="dxa"/>
            <w:gridSpan w:val="3"/>
            <w:tcBorders>
              <w:left w:val="single" w:sz="4" w:space="0" w:color="auto"/>
              <w:bottom w:val="single" w:sz="4" w:space="0" w:color="auto"/>
            </w:tcBorders>
            <w:vAlign w:val="center"/>
          </w:tcPr>
          <w:p w14:paraId="5E44FFDE"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Traveller of Irish heritage</w:t>
            </w:r>
          </w:p>
          <w:p w14:paraId="1818D426" w14:textId="77777777" w:rsidR="00B471A3" w:rsidRPr="00B471A3" w:rsidRDefault="00B471A3" w:rsidP="00B471A3">
            <w:pPr>
              <w:spacing w:before="60" w:after="60"/>
              <w:rPr>
                <w:rFonts w:ascii="Arial" w:hAnsi="Arial" w:cs="Arial"/>
                <w:sz w:val="22"/>
                <w:szCs w:val="22"/>
              </w:rPr>
            </w:pPr>
          </w:p>
        </w:tc>
        <w:tc>
          <w:tcPr>
            <w:tcW w:w="1418" w:type="dxa"/>
            <w:tcBorders>
              <w:left w:val="single" w:sz="4" w:space="0" w:color="auto"/>
              <w:bottom w:val="single" w:sz="4" w:space="0" w:color="auto"/>
            </w:tcBorders>
            <w:vAlign w:val="center"/>
          </w:tcPr>
          <w:p w14:paraId="0B8F69E2"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Any other white back- ground</w:t>
            </w:r>
          </w:p>
        </w:tc>
        <w:tc>
          <w:tcPr>
            <w:tcW w:w="1559" w:type="dxa"/>
            <w:gridSpan w:val="2"/>
            <w:tcBorders>
              <w:left w:val="single" w:sz="4" w:space="0" w:color="auto"/>
              <w:bottom w:val="single" w:sz="4" w:space="0" w:color="auto"/>
            </w:tcBorders>
            <w:vAlign w:val="center"/>
          </w:tcPr>
          <w:p w14:paraId="17DDBFCC"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Gypsy</w:t>
            </w:r>
          </w:p>
          <w:p w14:paraId="3113AD88"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/Roma</w:t>
            </w:r>
          </w:p>
        </w:tc>
        <w:tc>
          <w:tcPr>
            <w:tcW w:w="1559" w:type="dxa"/>
            <w:tcBorders>
              <w:left w:val="single" w:sz="4" w:space="0" w:color="auto"/>
              <w:bottom w:val="single" w:sz="4" w:space="0" w:color="auto"/>
            </w:tcBorders>
            <w:vAlign w:val="center"/>
          </w:tcPr>
          <w:p w14:paraId="5AF50BA1"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White &amp; Black Caribbean</w:t>
            </w:r>
          </w:p>
        </w:tc>
      </w:tr>
      <w:tr w:rsidR="00B471A3" w:rsidRPr="00EE3137" w14:paraId="5D6D07BF" w14:textId="77777777" w:rsidTr="00B471A3">
        <w:trPr>
          <w:trHeight w:val="569"/>
        </w:trPr>
        <w:tc>
          <w:tcPr>
            <w:tcW w:w="1696" w:type="dxa"/>
            <w:vMerge/>
            <w:shd w:val="clear" w:color="auto" w:fill="DBE5F1" w:themeFill="accent1" w:themeFillTint="33"/>
            <w:vAlign w:val="center"/>
          </w:tcPr>
          <w:p w14:paraId="7C9363E9" w14:textId="77777777" w:rsidR="00B471A3" w:rsidRPr="00B471A3" w:rsidRDefault="00B471A3" w:rsidP="00B471A3">
            <w:pPr>
              <w:spacing w:before="60" w:after="60"/>
              <w:rPr>
                <w:rFonts w:ascii="Arial" w:hAnsi="Arial" w:cs="Arial"/>
                <w:b/>
                <w:sz w:val="22"/>
                <w:szCs w:val="22"/>
              </w:rPr>
            </w:pPr>
          </w:p>
        </w:tc>
        <w:tc>
          <w:tcPr>
            <w:tcW w:w="1247" w:type="dxa"/>
            <w:gridSpan w:val="2"/>
            <w:tcBorders>
              <w:top w:val="single" w:sz="4" w:space="0" w:color="auto"/>
              <w:bottom w:val="single" w:sz="4" w:space="0" w:color="auto"/>
              <w:right w:val="single" w:sz="4" w:space="0" w:color="auto"/>
            </w:tcBorders>
            <w:vAlign w:val="center"/>
          </w:tcPr>
          <w:p w14:paraId="3D6CD183"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White &amp; Black African</w:t>
            </w:r>
          </w:p>
        </w:tc>
        <w:tc>
          <w:tcPr>
            <w:tcW w:w="1134" w:type="dxa"/>
            <w:gridSpan w:val="2"/>
            <w:tcBorders>
              <w:top w:val="single" w:sz="4" w:space="0" w:color="auto"/>
              <w:left w:val="single" w:sz="4" w:space="0" w:color="auto"/>
              <w:bottom w:val="single" w:sz="4" w:space="0" w:color="auto"/>
            </w:tcBorders>
            <w:vAlign w:val="center"/>
          </w:tcPr>
          <w:p w14:paraId="12AE6FC6"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White &amp; Asian</w:t>
            </w:r>
          </w:p>
        </w:tc>
        <w:tc>
          <w:tcPr>
            <w:tcW w:w="1701" w:type="dxa"/>
            <w:gridSpan w:val="3"/>
            <w:tcBorders>
              <w:top w:val="single" w:sz="4" w:space="0" w:color="auto"/>
              <w:left w:val="single" w:sz="4" w:space="0" w:color="auto"/>
              <w:bottom w:val="single" w:sz="4" w:space="0" w:color="auto"/>
            </w:tcBorders>
            <w:vAlign w:val="center"/>
          </w:tcPr>
          <w:p w14:paraId="4902C8F5"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Any other mixed background</w:t>
            </w:r>
          </w:p>
        </w:tc>
        <w:tc>
          <w:tcPr>
            <w:tcW w:w="1418" w:type="dxa"/>
            <w:tcBorders>
              <w:top w:val="single" w:sz="4" w:space="0" w:color="auto"/>
              <w:left w:val="single" w:sz="4" w:space="0" w:color="auto"/>
              <w:bottom w:val="single" w:sz="4" w:space="0" w:color="auto"/>
            </w:tcBorders>
            <w:vAlign w:val="center"/>
          </w:tcPr>
          <w:p w14:paraId="0AE44A88"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Indian</w:t>
            </w:r>
          </w:p>
        </w:tc>
        <w:tc>
          <w:tcPr>
            <w:tcW w:w="1559" w:type="dxa"/>
            <w:gridSpan w:val="2"/>
            <w:tcBorders>
              <w:top w:val="single" w:sz="4" w:space="0" w:color="auto"/>
              <w:left w:val="single" w:sz="4" w:space="0" w:color="auto"/>
              <w:bottom w:val="single" w:sz="4" w:space="0" w:color="auto"/>
            </w:tcBorders>
            <w:vAlign w:val="center"/>
          </w:tcPr>
          <w:p w14:paraId="730BE99E"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Pakistani</w:t>
            </w:r>
          </w:p>
        </w:tc>
        <w:tc>
          <w:tcPr>
            <w:tcW w:w="1559" w:type="dxa"/>
            <w:tcBorders>
              <w:top w:val="single" w:sz="4" w:space="0" w:color="auto"/>
              <w:left w:val="single" w:sz="4" w:space="0" w:color="auto"/>
              <w:bottom w:val="single" w:sz="4" w:space="0" w:color="auto"/>
            </w:tcBorders>
            <w:vAlign w:val="center"/>
          </w:tcPr>
          <w:p w14:paraId="2B0E44AA"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Bangladeshi</w:t>
            </w:r>
          </w:p>
        </w:tc>
      </w:tr>
      <w:tr w:rsidR="00B471A3" w:rsidRPr="00EE3137" w14:paraId="09F07AB6" w14:textId="77777777" w:rsidTr="00B471A3">
        <w:trPr>
          <w:trHeight w:val="502"/>
        </w:trPr>
        <w:tc>
          <w:tcPr>
            <w:tcW w:w="1696" w:type="dxa"/>
            <w:vMerge/>
            <w:shd w:val="clear" w:color="auto" w:fill="DBE5F1" w:themeFill="accent1" w:themeFillTint="33"/>
            <w:vAlign w:val="center"/>
          </w:tcPr>
          <w:p w14:paraId="3ACF09FF" w14:textId="77777777" w:rsidR="00B471A3" w:rsidRPr="00B471A3" w:rsidRDefault="00B471A3" w:rsidP="00B471A3">
            <w:pPr>
              <w:spacing w:before="60" w:after="60"/>
              <w:rPr>
                <w:rFonts w:ascii="Arial" w:hAnsi="Arial" w:cs="Arial"/>
                <w:b/>
                <w:sz w:val="22"/>
                <w:szCs w:val="22"/>
              </w:rPr>
            </w:pPr>
          </w:p>
        </w:tc>
        <w:tc>
          <w:tcPr>
            <w:tcW w:w="1247" w:type="dxa"/>
            <w:gridSpan w:val="2"/>
            <w:tcBorders>
              <w:top w:val="single" w:sz="4" w:space="0" w:color="auto"/>
              <w:right w:val="single" w:sz="4" w:space="0" w:color="auto"/>
            </w:tcBorders>
            <w:vAlign w:val="center"/>
          </w:tcPr>
          <w:p w14:paraId="33BF4CC9"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Any other Asian back-ground</w:t>
            </w:r>
          </w:p>
        </w:tc>
        <w:tc>
          <w:tcPr>
            <w:tcW w:w="1134" w:type="dxa"/>
            <w:gridSpan w:val="2"/>
            <w:tcBorders>
              <w:top w:val="single" w:sz="4" w:space="0" w:color="auto"/>
              <w:left w:val="single" w:sz="4" w:space="0" w:color="auto"/>
            </w:tcBorders>
            <w:vAlign w:val="center"/>
          </w:tcPr>
          <w:p w14:paraId="4CF189FE"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Black -Caribbean</w:t>
            </w:r>
          </w:p>
        </w:tc>
        <w:tc>
          <w:tcPr>
            <w:tcW w:w="1701" w:type="dxa"/>
            <w:gridSpan w:val="3"/>
            <w:tcBorders>
              <w:top w:val="single" w:sz="4" w:space="0" w:color="auto"/>
              <w:left w:val="single" w:sz="4" w:space="0" w:color="auto"/>
            </w:tcBorders>
            <w:vAlign w:val="center"/>
          </w:tcPr>
          <w:p w14:paraId="6947C058"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Black- African</w:t>
            </w:r>
          </w:p>
        </w:tc>
        <w:tc>
          <w:tcPr>
            <w:tcW w:w="1418" w:type="dxa"/>
            <w:tcBorders>
              <w:top w:val="single" w:sz="4" w:space="0" w:color="auto"/>
              <w:left w:val="single" w:sz="4" w:space="0" w:color="auto"/>
            </w:tcBorders>
            <w:vAlign w:val="center"/>
          </w:tcPr>
          <w:p w14:paraId="00AADF77"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Any other Black back- ground</w:t>
            </w:r>
          </w:p>
        </w:tc>
        <w:tc>
          <w:tcPr>
            <w:tcW w:w="1559" w:type="dxa"/>
            <w:gridSpan w:val="2"/>
            <w:tcBorders>
              <w:top w:val="single" w:sz="4" w:space="0" w:color="auto"/>
              <w:left w:val="single" w:sz="4" w:space="0" w:color="auto"/>
            </w:tcBorders>
            <w:vAlign w:val="center"/>
          </w:tcPr>
          <w:p w14:paraId="364B967F"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Chinese</w:t>
            </w:r>
          </w:p>
        </w:tc>
        <w:tc>
          <w:tcPr>
            <w:tcW w:w="1559" w:type="dxa"/>
            <w:tcBorders>
              <w:top w:val="single" w:sz="4" w:space="0" w:color="auto"/>
              <w:left w:val="single" w:sz="4" w:space="0" w:color="auto"/>
            </w:tcBorders>
            <w:vAlign w:val="center"/>
          </w:tcPr>
          <w:p w14:paraId="0CD95DCF" w14:textId="77777777" w:rsidR="00B471A3" w:rsidRPr="00B471A3" w:rsidRDefault="00B471A3" w:rsidP="00B471A3">
            <w:pPr>
              <w:spacing w:before="60" w:after="60"/>
              <w:rPr>
                <w:rFonts w:ascii="Arial" w:hAnsi="Arial" w:cs="Arial"/>
                <w:sz w:val="22"/>
                <w:szCs w:val="22"/>
              </w:rPr>
            </w:pPr>
            <w:r w:rsidRPr="00B471A3">
              <w:rPr>
                <w:rFonts w:ascii="Arial" w:hAnsi="Arial" w:cs="Arial"/>
                <w:sz w:val="22"/>
                <w:szCs w:val="22"/>
              </w:rPr>
              <w:t>Any other ethnic group</w:t>
            </w:r>
          </w:p>
        </w:tc>
      </w:tr>
      <w:tr w:rsidR="00B471A3" w:rsidRPr="00EE3137" w14:paraId="380CC91F" w14:textId="77777777" w:rsidTr="00B471A3">
        <w:tc>
          <w:tcPr>
            <w:tcW w:w="3069" w:type="dxa"/>
            <w:gridSpan w:val="4"/>
            <w:shd w:val="clear" w:color="auto" w:fill="DBE5F1" w:themeFill="accent1" w:themeFillTint="33"/>
            <w:vAlign w:val="center"/>
          </w:tcPr>
          <w:p w14:paraId="69A0478B" w14:textId="77777777" w:rsidR="00B471A3" w:rsidRPr="00F6326F" w:rsidRDefault="00B471A3" w:rsidP="00B471A3">
            <w:pPr>
              <w:spacing w:before="60" w:after="60"/>
              <w:rPr>
                <w:rFonts w:ascii="Arial" w:hAnsi="Arial" w:cs="Arial"/>
                <w:b/>
                <w:sz w:val="22"/>
                <w:szCs w:val="22"/>
              </w:rPr>
            </w:pPr>
            <w:r w:rsidRPr="00F6326F">
              <w:rPr>
                <w:rFonts w:ascii="Arial" w:hAnsi="Arial" w:cs="Arial"/>
                <w:b/>
                <w:sz w:val="22"/>
                <w:szCs w:val="22"/>
              </w:rPr>
              <w:t>Language spoken at home:</w:t>
            </w:r>
          </w:p>
        </w:tc>
        <w:tc>
          <w:tcPr>
            <w:tcW w:w="7245" w:type="dxa"/>
            <w:gridSpan w:val="8"/>
            <w:shd w:val="clear" w:color="auto" w:fill="auto"/>
            <w:vAlign w:val="center"/>
          </w:tcPr>
          <w:p w14:paraId="44E59EE0" w14:textId="77777777" w:rsidR="00B471A3" w:rsidRPr="00F6326F" w:rsidRDefault="00B471A3" w:rsidP="00B471A3">
            <w:pPr>
              <w:spacing w:before="60" w:after="60"/>
              <w:rPr>
                <w:rFonts w:ascii="Arial" w:hAnsi="Arial" w:cs="Arial"/>
                <w:sz w:val="22"/>
                <w:szCs w:val="22"/>
              </w:rPr>
            </w:pPr>
          </w:p>
        </w:tc>
      </w:tr>
      <w:tr w:rsidR="00B471A3" w:rsidRPr="00EE3137" w14:paraId="4A1BCF07" w14:textId="77777777" w:rsidTr="00B47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gridSpan w:val="2"/>
            <w:shd w:val="clear" w:color="auto" w:fill="DBE5F1" w:themeFill="accent1" w:themeFillTint="33"/>
          </w:tcPr>
          <w:p w14:paraId="5D8C8A9E" w14:textId="77777777" w:rsidR="00B471A3" w:rsidRPr="00F6326F" w:rsidRDefault="00B471A3" w:rsidP="00B471A3">
            <w:pPr>
              <w:widowControl w:val="0"/>
              <w:autoSpaceDE w:val="0"/>
              <w:autoSpaceDN w:val="0"/>
              <w:adjustRightInd w:val="0"/>
              <w:rPr>
                <w:rFonts w:ascii="Arial" w:eastAsiaTheme="minorEastAsia" w:hAnsi="Arial" w:cs="Arial"/>
                <w:color w:val="101010"/>
                <w:sz w:val="22"/>
                <w:szCs w:val="22"/>
              </w:rPr>
            </w:pPr>
            <w:r w:rsidRPr="00F6326F">
              <w:rPr>
                <w:rFonts w:ascii="Arial" w:eastAsiaTheme="minorEastAsia" w:hAnsi="Arial" w:cs="Arial"/>
                <w:b/>
                <w:color w:val="101010"/>
                <w:sz w:val="22"/>
                <w:szCs w:val="22"/>
              </w:rPr>
              <w:t xml:space="preserve">Document with proof of child’s birth date </w:t>
            </w:r>
            <w:r w:rsidRPr="00F6326F">
              <w:rPr>
                <w:rFonts w:ascii="Arial" w:eastAsiaTheme="minorEastAsia" w:hAnsi="Arial" w:cs="Arial"/>
                <w:color w:val="101010"/>
                <w:sz w:val="22"/>
                <w:szCs w:val="22"/>
              </w:rPr>
              <w:t>(</w:t>
            </w:r>
            <w:proofErr w:type="gramStart"/>
            <w:r w:rsidRPr="00F6326F">
              <w:rPr>
                <w:rFonts w:ascii="Arial" w:eastAsiaTheme="minorEastAsia" w:hAnsi="Arial" w:cs="Arial"/>
                <w:color w:val="101010"/>
                <w:sz w:val="22"/>
                <w:szCs w:val="22"/>
              </w:rPr>
              <w:t>e.g.</w:t>
            </w:r>
            <w:proofErr w:type="gramEnd"/>
            <w:r w:rsidRPr="00F6326F">
              <w:rPr>
                <w:rFonts w:ascii="Arial" w:eastAsiaTheme="minorEastAsia" w:hAnsi="Arial" w:cs="Arial"/>
                <w:color w:val="101010"/>
                <w:sz w:val="22"/>
                <w:szCs w:val="22"/>
              </w:rPr>
              <w:t xml:space="preserve"> birth certificate, passport):</w:t>
            </w:r>
          </w:p>
        </w:tc>
        <w:tc>
          <w:tcPr>
            <w:tcW w:w="2127" w:type="dxa"/>
            <w:gridSpan w:val="5"/>
          </w:tcPr>
          <w:p w14:paraId="73AEBFDD" w14:textId="77777777" w:rsidR="00B471A3" w:rsidRPr="00F6326F" w:rsidRDefault="00B471A3" w:rsidP="00B471A3">
            <w:pPr>
              <w:widowControl w:val="0"/>
              <w:autoSpaceDE w:val="0"/>
              <w:autoSpaceDN w:val="0"/>
              <w:adjustRightInd w:val="0"/>
              <w:rPr>
                <w:rFonts w:ascii="Arial" w:eastAsiaTheme="minorEastAsia" w:hAnsi="Arial" w:cs="Arial"/>
                <w:color w:val="101010"/>
                <w:sz w:val="22"/>
                <w:szCs w:val="22"/>
              </w:rPr>
            </w:pPr>
          </w:p>
        </w:tc>
        <w:tc>
          <w:tcPr>
            <w:tcW w:w="2806" w:type="dxa"/>
            <w:gridSpan w:val="2"/>
            <w:shd w:val="clear" w:color="auto" w:fill="DBE5F1" w:themeFill="accent1" w:themeFillTint="33"/>
          </w:tcPr>
          <w:p w14:paraId="120373C7" w14:textId="77777777" w:rsidR="00B471A3" w:rsidRPr="00F6326F" w:rsidRDefault="00B471A3" w:rsidP="00B471A3">
            <w:pPr>
              <w:widowControl w:val="0"/>
              <w:autoSpaceDE w:val="0"/>
              <w:autoSpaceDN w:val="0"/>
              <w:adjustRightInd w:val="0"/>
              <w:rPr>
                <w:rFonts w:ascii="Arial" w:eastAsiaTheme="minorEastAsia" w:hAnsi="Arial" w:cs="Arial"/>
                <w:color w:val="101010"/>
                <w:sz w:val="22"/>
                <w:szCs w:val="22"/>
              </w:rPr>
            </w:pPr>
            <w:r w:rsidRPr="00F6326F">
              <w:rPr>
                <w:rFonts w:ascii="Arial" w:eastAsiaTheme="minorEastAsia" w:hAnsi="Arial" w:cs="Arial"/>
                <w:b/>
                <w:color w:val="101010"/>
                <w:sz w:val="22"/>
                <w:szCs w:val="22"/>
              </w:rPr>
              <w:t>Document details recorded by</w:t>
            </w:r>
            <w:r w:rsidRPr="00F6326F">
              <w:rPr>
                <w:rFonts w:ascii="Arial" w:eastAsiaTheme="minorEastAsia" w:hAnsi="Arial" w:cs="Arial"/>
                <w:color w:val="101010"/>
                <w:sz w:val="22"/>
                <w:szCs w:val="22"/>
              </w:rPr>
              <w:t xml:space="preserve"> (name of staff member):</w:t>
            </w:r>
          </w:p>
        </w:tc>
        <w:tc>
          <w:tcPr>
            <w:tcW w:w="3118" w:type="dxa"/>
            <w:gridSpan w:val="3"/>
          </w:tcPr>
          <w:p w14:paraId="297D61C0" w14:textId="77777777" w:rsidR="00B471A3" w:rsidRPr="00EE3137" w:rsidRDefault="00B471A3" w:rsidP="00B471A3">
            <w:pPr>
              <w:widowControl w:val="0"/>
              <w:autoSpaceDE w:val="0"/>
              <w:autoSpaceDN w:val="0"/>
              <w:adjustRightInd w:val="0"/>
              <w:rPr>
                <w:rFonts w:eastAsiaTheme="minorEastAsia" w:cs="Arial"/>
                <w:color w:val="101010"/>
              </w:rPr>
            </w:pPr>
          </w:p>
        </w:tc>
      </w:tr>
      <w:tr w:rsidR="00B471A3" w:rsidRPr="00EE3137" w14:paraId="1C8ECDDA" w14:textId="77777777" w:rsidTr="00B47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2263" w:type="dxa"/>
            <w:gridSpan w:val="2"/>
            <w:shd w:val="clear" w:color="auto" w:fill="DBE5F1" w:themeFill="accent1" w:themeFillTint="33"/>
          </w:tcPr>
          <w:p w14:paraId="27E215F0" w14:textId="77777777" w:rsidR="00B471A3" w:rsidRPr="00F6326F" w:rsidRDefault="00B471A3" w:rsidP="00B471A3">
            <w:pPr>
              <w:widowControl w:val="0"/>
              <w:autoSpaceDE w:val="0"/>
              <w:autoSpaceDN w:val="0"/>
              <w:adjustRightInd w:val="0"/>
              <w:rPr>
                <w:rFonts w:ascii="Arial" w:eastAsiaTheme="minorEastAsia" w:hAnsi="Arial" w:cs="Arial"/>
                <w:color w:val="101010"/>
                <w:sz w:val="22"/>
                <w:szCs w:val="22"/>
              </w:rPr>
            </w:pPr>
            <w:r w:rsidRPr="00F6326F">
              <w:rPr>
                <w:rFonts w:ascii="Arial" w:eastAsiaTheme="minorEastAsia" w:hAnsi="Arial" w:cs="Arial"/>
                <w:b/>
                <w:color w:val="101010"/>
                <w:sz w:val="22"/>
                <w:szCs w:val="22"/>
              </w:rPr>
              <w:t>Date:</w:t>
            </w:r>
            <w:r w:rsidRPr="00F6326F">
              <w:rPr>
                <w:rFonts w:ascii="Arial" w:eastAsiaTheme="minorEastAsia" w:hAnsi="Arial" w:cs="Arial"/>
                <w:color w:val="101010"/>
                <w:sz w:val="22"/>
                <w:szCs w:val="22"/>
              </w:rPr>
              <w:t xml:space="preserve"> </w:t>
            </w:r>
          </w:p>
        </w:tc>
        <w:tc>
          <w:tcPr>
            <w:tcW w:w="8051" w:type="dxa"/>
            <w:gridSpan w:val="10"/>
          </w:tcPr>
          <w:p w14:paraId="27705C39" w14:textId="77777777" w:rsidR="00B471A3" w:rsidRPr="00EE3137" w:rsidRDefault="00B471A3" w:rsidP="00B471A3">
            <w:pPr>
              <w:widowControl w:val="0"/>
              <w:autoSpaceDE w:val="0"/>
              <w:autoSpaceDN w:val="0"/>
              <w:adjustRightInd w:val="0"/>
              <w:rPr>
                <w:rFonts w:eastAsiaTheme="minorEastAsia" w:cs="Arial"/>
                <w:color w:val="101010"/>
              </w:rPr>
            </w:pPr>
          </w:p>
        </w:tc>
      </w:tr>
    </w:tbl>
    <w:p w14:paraId="2D7BE130" w14:textId="77777777" w:rsidR="00B471A3" w:rsidRPr="00F6326F" w:rsidRDefault="00B471A3" w:rsidP="00B471A3">
      <w:pPr>
        <w:keepNext/>
        <w:keepLines/>
        <w:spacing w:line="276" w:lineRule="auto"/>
        <w:outlineLvl w:val="0"/>
        <w:rPr>
          <w:rFonts w:ascii="Arial" w:eastAsiaTheme="majorEastAsia" w:hAnsi="Arial" w:cs="Arial"/>
          <w:b/>
          <w:bCs/>
          <w:color w:val="345A8A" w:themeColor="accent1" w:themeShade="B5"/>
          <w:sz w:val="28"/>
          <w:szCs w:val="28"/>
          <w:lang w:eastAsia="en-US"/>
        </w:rPr>
      </w:pPr>
      <w:bookmarkStart w:id="2" w:name="_Toc514838252"/>
      <w:bookmarkStart w:id="3" w:name="_Toc514838295"/>
      <w:bookmarkStart w:id="4" w:name="_Toc514838985"/>
      <w:bookmarkStart w:id="5" w:name="_Toc514839330"/>
      <w:bookmarkStart w:id="6" w:name="_Toc514839479"/>
      <w:bookmarkStart w:id="7" w:name="_Toc514852676"/>
      <w:bookmarkStart w:id="8" w:name="_Toc514852788"/>
      <w:r w:rsidRPr="00F6326F">
        <w:rPr>
          <w:rFonts w:ascii="Arial" w:eastAsiaTheme="majorEastAsia" w:hAnsi="Arial" w:cs="Arial"/>
          <w:b/>
          <w:bCs/>
          <w:color w:val="345A8A" w:themeColor="accent1" w:themeShade="B5"/>
          <w:sz w:val="28"/>
          <w:szCs w:val="28"/>
          <w:lang w:eastAsia="en-US"/>
        </w:rPr>
        <w:lastRenderedPageBreak/>
        <w:t>Parents/Carers Details</w:t>
      </w:r>
      <w:bookmarkEnd w:id="2"/>
      <w:bookmarkEnd w:id="3"/>
      <w:bookmarkEnd w:id="4"/>
      <w:bookmarkEnd w:id="5"/>
      <w:bookmarkEnd w:id="6"/>
      <w:bookmarkEnd w:id="7"/>
      <w:bookmarkEnd w:id="8"/>
      <w:r w:rsidRPr="00F6326F">
        <w:rPr>
          <w:rFonts w:ascii="Arial" w:eastAsiaTheme="majorEastAsia" w:hAnsi="Arial" w:cs="Arial"/>
          <w:b/>
          <w:bCs/>
          <w:color w:val="345A8A" w:themeColor="accent1" w:themeShade="B5"/>
          <w:sz w:val="28"/>
          <w:szCs w:val="28"/>
          <w:lang w:eastAsia="en-US"/>
        </w:rPr>
        <w:t xml:space="preserve"> </w:t>
      </w:r>
    </w:p>
    <w:tbl>
      <w:tblPr>
        <w:tblStyle w:val="TableGrid"/>
        <w:tblW w:w="9889" w:type="dxa"/>
        <w:tblLayout w:type="fixed"/>
        <w:tblLook w:val="04A0" w:firstRow="1" w:lastRow="0" w:firstColumn="1" w:lastColumn="0" w:noHBand="0" w:noVBand="1"/>
      </w:tblPr>
      <w:tblGrid>
        <w:gridCol w:w="2376"/>
        <w:gridCol w:w="7513"/>
      </w:tblGrid>
      <w:tr w:rsidR="00B471A3" w:rsidRPr="00F6326F" w14:paraId="4B806E0F" w14:textId="77777777" w:rsidTr="00F6326F">
        <w:trPr>
          <w:trHeight w:val="424"/>
        </w:trPr>
        <w:tc>
          <w:tcPr>
            <w:tcW w:w="2376" w:type="dxa"/>
            <w:shd w:val="clear" w:color="auto" w:fill="DBE5F1" w:themeFill="accent1" w:themeFillTint="33"/>
          </w:tcPr>
          <w:p w14:paraId="047AC2BC" w14:textId="77777777" w:rsidR="00B471A3" w:rsidRDefault="00B471A3" w:rsidP="00F6326F">
            <w:pPr>
              <w:pStyle w:val="NoSpacing"/>
              <w:rPr>
                <w:rFonts w:ascii="Arial" w:eastAsiaTheme="minorEastAsia" w:hAnsi="Arial" w:cs="Arial"/>
                <w:b/>
                <w:sz w:val="22"/>
                <w:szCs w:val="22"/>
              </w:rPr>
            </w:pPr>
            <w:r w:rsidRPr="00F6326F">
              <w:rPr>
                <w:rFonts w:ascii="Arial" w:eastAsiaTheme="minorEastAsia" w:hAnsi="Arial" w:cs="Arial"/>
                <w:b/>
                <w:sz w:val="22"/>
                <w:szCs w:val="22"/>
              </w:rPr>
              <w:t>Full Name:</w:t>
            </w:r>
          </w:p>
          <w:p w14:paraId="748D6708" w14:textId="77777777" w:rsidR="00F6326F" w:rsidRPr="00F6326F" w:rsidRDefault="00F6326F" w:rsidP="00F6326F">
            <w:pPr>
              <w:pStyle w:val="NoSpacing"/>
              <w:rPr>
                <w:rFonts w:ascii="Arial" w:eastAsiaTheme="minorEastAsia" w:hAnsi="Arial" w:cs="Arial"/>
                <w:b/>
                <w:sz w:val="22"/>
                <w:szCs w:val="22"/>
              </w:rPr>
            </w:pPr>
          </w:p>
        </w:tc>
        <w:tc>
          <w:tcPr>
            <w:tcW w:w="7513" w:type="dxa"/>
          </w:tcPr>
          <w:p w14:paraId="6FB69BB5" w14:textId="77777777" w:rsidR="00B471A3" w:rsidRPr="00F6326F" w:rsidRDefault="00B471A3" w:rsidP="00F6326F">
            <w:pPr>
              <w:pStyle w:val="NoSpacing"/>
              <w:rPr>
                <w:rFonts w:eastAsiaTheme="minorEastAsia"/>
              </w:rPr>
            </w:pPr>
          </w:p>
        </w:tc>
      </w:tr>
      <w:tr w:rsidR="00B471A3" w:rsidRPr="00F6326F" w14:paraId="75B5AF7D" w14:textId="77777777" w:rsidTr="00F6326F">
        <w:tc>
          <w:tcPr>
            <w:tcW w:w="2376" w:type="dxa"/>
            <w:shd w:val="clear" w:color="auto" w:fill="DBE5F1" w:themeFill="accent1" w:themeFillTint="33"/>
          </w:tcPr>
          <w:p w14:paraId="190B004E" w14:textId="77777777" w:rsidR="00B471A3" w:rsidRDefault="00B471A3" w:rsidP="00F6326F">
            <w:pPr>
              <w:pStyle w:val="NoSpacing"/>
              <w:rPr>
                <w:rFonts w:ascii="Arial" w:eastAsiaTheme="minorEastAsia" w:hAnsi="Arial" w:cs="Arial"/>
                <w:b/>
                <w:sz w:val="22"/>
                <w:szCs w:val="22"/>
              </w:rPr>
            </w:pPr>
            <w:r w:rsidRPr="00F6326F">
              <w:rPr>
                <w:rFonts w:ascii="Arial" w:eastAsiaTheme="minorEastAsia" w:hAnsi="Arial" w:cs="Arial"/>
                <w:b/>
                <w:sz w:val="22"/>
                <w:szCs w:val="22"/>
              </w:rPr>
              <w:t>Date of Birth:</w:t>
            </w:r>
          </w:p>
          <w:p w14:paraId="5617756B" w14:textId="77777777" w:rsidR="00F6326F" w:rsidRPr="00F6326F" w:rsidRDefault="00F6326F" w:rsidP="00F6326F">
            <w:pPr>
              <w:pStyle w:val="NoSpacing"/>
              <w:rPr>
                <w:rFonts w:ascii="Arial" w:eastAsiaTheme="minorEastAsia" w:hAnsi="Arial" w:cs="Arial"/>
                <w:b/>
                <w:sz w:val="22"/>
                <w:szCs w:val="22"/>
              </w:rPr>
            </w:pPr>
          </w:p>
        </w:tc>
        <w:tc>
          <w:tcPr>
            <w:tcW w:w="7513" w:type="dxa"/>
          </w:tcPr>
          <w:p w14:paraId="5D0075D7" w14:textId="77777777" w:rsidR="00B471A3" w:rsidRPr="00F6326F" w:rsidRDefault="00B471A3" w:rsidP="00F6326F">
            <w:pPr>
              <w:pStyle w:val="NoSpacing"/>
              <w:rPr>
                <w:rFonts w:eastAsiaTheme="minorEastAsia"/>
              </w:rPr>
            </w:pPr>
          </w:p>
        </w:tc>
      </w:tr>
      <w:tr w:rsidR="00B471A3" w:rsidRPr="00F6326F" w14:paraId="4AB11FBF" w14:textId="77777777" w:rsidTr="00F6326F">
        <w:tc>
          <w:tcPr>
            <w:tcW w:w="2376" w:type="dxa"/>
            <w:shd w:val="clear" w:color="auto" w:fill="DBE5F1" w:themeFill="accent1" w:themeFillTint="33"/>
          </w:tcPr>
          <w:p w14:paraId="561A4E50" w14:textId="77777777" w:rsidR="00B471A3" w:rsidRDefault="00B471A3" w:rsidP="00F6326F">
            <w:pPr>
              <w:pStyle w:val="NoSpacing"/>
              <w:rPr>
                <w:rFonts w:ascii="Arial" w:eastAsiaTheme="minorEastAsia" w:hAnsi="Arial" w:cs="Arial"/>
                <w:b/>
                <w:sz w:val="22"/>
                <w:szCs w:val="22"/>
              </w:rPr>
            </w:pPr>
            <w:r w:rsidRPr="00F6326F">
              <w:rPr>
                <w:rFonts w:ascii="Arial" w:eastAsiaTheme="minorEastAsia" w:hAnsi="Arial" w:cs="Arial"/>
                <w:b/>
                <w:sz w:val="22"/>
                <w:szCs w:val="22"/>
              </w:rPr>
              <w:t>Address:</w:t>
            </w:r>
          </w:p>
          <w:p w14:paraId="4A3B2F4D" w14:textId="77777777" w:rsidR="00F6326F" w:rsidRDefault="00F6326F" w:rsidP="00F6326F">
            <w:pPr>
              <w:pStyle w:val="NoSpacing"/>
              <w:rPr>
                <w:rFonts w:ascii="Arial" w:eastAsiaTheme="minorEastAsia" w:hAnsi="Arial" w:cs="Arial"/>
                <w:b/>
                <w:sz w:val="22"/>
                <w:szCs w:val="22"/>
              </w:rPr>
            </w:pPr>
          </w:p>
          <w:p w14:paraId="5B926773" w14:textId="77777777" w:rsidR="00F6326F" w:rsidRPr="00F6326F" w:rsidRDefault="00F6326F" w:rsidP="00F6326F">
            <w:pPr>
              <w:pStyle w:val="NoSpacing"/>
              <w:rPr>
                <w:rFonts w:ascii="Arial" w:eastAsiaTheme="minorEastAsia" w:hAnsi="Arial" w:cs="Arial"/>
                <w:b/>
                <w:sz w:val="22"/>
                <w:szCs w:val="22"/>
              </w:rPr>
            </w:pPr>
          </w:p>
          <w:p w14:paraId="1A9795C0" w14:textId="77777777" w:rsidR="00B471A3" w:rsidRPr="00F6326F" w:rsidRDefault="00B471A3" w:rsidP="00F6326F">
            <w:pPr>
              <w:pStyle w:val="NoSpacing"/>
              <w:rPr>
                <w:rFonts w:ascii="Arial" w:eastAsiaTheme="minorEastAsia" w:hAnsi="Arial" w:cs="Arial"/>
                <w:b/>
                <w:sz w:val="22"/>
                <w:szCs w:val="22"/>
              </w:rPr>
            </w:pPr>
          </w:p>
          <w:p w14:paraId="44589A9A" w14:textId="77777777" w:rsidR="00B471A3" w:rsidRDefault="00B471A3" w:rsidP="00F6326F">
            <w:pPr>
              <w:pStyle w:val="NoSpacing"/>
              <w:rPr>
                <w:rFonts w:ascii="Arial" w:eastAsiaTheme="minorEastAsia" w:hAnsi="Arial" w:cs="Arial"/>
                <w:b/>
                <w:sz w:val="22"/>
                <w:szCs w:val="22"/>
              </w:rPr>
            </w:pPr>
            <w:r w:rsidRPr="00F6326F">
              <w:rPr>
                <w:rFonts w:ascii="Arial" w:eastAsiaTheme="minorEastAsia" w:hAnsi="Arial" w:cs="Arial"/>
                <w:b/>
                <w:sz w:val="22"/>
                <w:szCs w:val="22"/>
              </w:rPr>
              <w:t>Postcode:</w:t>
            </w:r>
          </w:p>
          <w:p w14:paraId="162FD419" w14:textId="77777777" w:rsidR="00F6326F" w:rsidRPr="00F6326F" w:rsidRDefault="00F6326F" w:rsidP="00F6326F">
            <w:pPr>
              <w:pStyle w:val="NoSpacing"/>
              <w:rPr>
                <w:rFonts w:ascii="Arial" w:eastAsiaTheme="minorEastAsia" w:hAnsi="Arial" w:cs="Arial"/>
                <w:b/>
                <w:sz w:val="22"/>
                <w:szCs w:val="22"/>
              </w:rPr>
            </w:pPr>
          </w:p>
        </w:tc>
        <w:tc>
          <w:tcPr>
            <w:tcW w:w="7513" w:type="dxa"/>
          </w:tcPr>
          <w:p w14:paraId="43E887DE" w14:textId="77777777" w:rsidR="00B471A3" w:rsidRPr="00F6326F" w:rsidRDefault="00B471A3" w:rsidP="00F6326F">
            <w:pPr>
              <w:pStyle w:val="NoSpacing"/>
              <w:rPr>
                <w:rFonts w:eastAsiaTheme="minorEastAsia"/>
              </w:rPr>
            </w:pPr>
          </w:p>
        </w:tc>
      </w:tr>
      <w:tr w:rsidR="00B471A3" w:rsidRPr="00F6326F" w14:paraId="2B1B1AC8" w14:textId="77777777" w:rsidTr="00F6326F">
        <w:tc>
          <w:tcPr>
            <w:tcW w:w="2376" w:type="dxa"/>
            <w:shd w:val="clear" w:color="auto" w:fill="DBE5F1" w:themeFill="accent1" w:themeFillTint="33"/>
          </w:tcPr>
          <w:p w14:paraId="081BC2E6" w14:textId="77777777" w:rsidR="00B471A3" w:rsidRDefault="00B471A3" w:rsidP="00F6326F">
            <w:pPr>
              <w:pStyle w:val="NoSpacing"/>
              <w:rPr>
                <w:rFonts w:ascii="Arial" w:eastAsiaTheme="minorEastAsia" w:hAnsi="Arial" w:cs="Arial"/>
                <w:b/>
                <w:sz w:val="22"/>
                <w:szCs w:val="22"/>
              </w:rPr>
            </w:pPr>
            <w:r w:rsidRPr="00F6326F">
              <w:rPr>
                <w:rFonts w:ascii="Arial" w:eastAsiaTheme="minorEastAsia" w:hAnsi="Arial" w:cs="Arial"/>
                <w:b/>
                <w:sz w:val="22"/>
                <w:szCs w:val="22"/>
              </w:rPr>
              <w:t>Telephone:</w:t>
            </w:r>
          </w:p>
          <w:p w14:paraId="2C10A33C" w14:textId="77777777" w:rsidR="00F6326F" w:rsidRPr="00F6326F" w:rsidRDefault="00F6326F" w:rsidP="00F6326F">
            <w:pPr>
              <w:pStyle w:val="NoSpacing"/>
              <w:rPr>
                <w:rFonts w:ascii="Arial" w:eastAsiaTheme="minorEastAsia" w:hAnsi="Arial" w:cs="Arial"/>
                <w:b/>
                <w:sz w:val="22"/>
                <w:szCs w:val="22"/>
              </w:rPr>
            </w:pPr>
          </w:p>
        </w:tc>
        <w:tc>
          <w:tcPr>
            <w:tcW w:w="7513" w:type="dxa"/>
          </w:tcPr>
          <w:p w14:paraId="1552F8AF" w14:textId="77777777" w:rsidR="00B471A3" w:rsidRPr="00F6326F" w:rsidRDefault="00B471A3" w:rsidP="00F6326F">
            <w:pPr>
              <w:pStyle w:val="NoSpacing"/>
              <w:rPr>
                <w:rFonts w:eastAsiaTheme="minorEastAsia"/>
              </w:rPr>
            </w:pPr>
          </w:p>
        </w:tc>
      </w:tr>
      <w:tr w:rsidR="00B471A3" w:rsidRPr="00F6326F" w14:paraId="12BFA253" w14:textId="77777777" w:rsidTr="00F6326F">
        <w:tc>
          <w:tcPr>
            <w:tcW w:w="2376" w:type="dxa"/>
            <w:shd w:val="clear" w:color="auto" w:fill="DBE5F1" w:themeFill="accent1" w:themeFillTint="33"/>
          </w:tcPr>
          <w:p w14:paraId="49DF2FE4" w14:textId="77777777" w:rsidR="00B471A3" w:rsidRDefault="00B471A3" w:rsidP="00F6326F">
            <w:pPr>
              <w:pStyle w:val="NoSpacing"/>
              <w:rPr>
                <w:rFonts w:ascii="Arial" w:eastAsiaTheme="minorEastAsia" w:hAnsi="Arial" w:cs="Arial"/>
                <w:b/>
                <w:sz w:val="22"/>
                <w:szCs w:val="22"/>
              </w:rPr>
            </w:pPr>
            <w:r w:rsidRPr="00F6326F">
              <w:rPr>
                <w:rFonts w:ascii="Arial" w:eastAsiaTheme="minorEastAsia" w:hAnsi="Arial" w:cs="Arial"/>
                <w:b/>
                <w:sz w:val="22"/>
                <w:szCs w:val="22"/>
              </w:rPr>
              <w:t>Email:</w:t>
            </w:r>
          </w:p>
          <w:p w14:paraId="123D1160" w14:textId="77777777" w:rsidR="00F6326F" w:rsidRPr="00F6326F" w:rsidRDefault="00F6326F" w:rsidP="00F6326F">
            <w:pPr>
              <w:pStyle w:val="NoSpacing"/>
              <w:rPr>
                <w:rFonts w:ascii="Arial" w:eastAsiaTheme="minorEastAsia" w:hAnsi="Arial" w:cs="Arial"/>
                <w:b/>
                <w:sz w:val="22"/>
                <w:szCs w:val="22"/>
              </w:rPr>
            </w:pPr>
          </w:p>
        </w:tc>
        <w:tc>
          <w:tcPr>
            <w:tcW w:w="7513" w:type="dxa"/>
          </w:tcPr>
          <w:p w14:paraId="4BD057A8" w14:textId="77777777" w:rsidR="00B471A3" w:rsidRPr="00F6326F" w:rsidRDefault="00B471A3" w:rsidP="00F6326F">
            <w:pPr>
              <w:pStyle w:val="NoSpacing"/>
              <w:rPr>
                <w:rFonts w:eastAsiaTheme="minorEastAsia"/>
              </w:rPr>
            </w:pPr>
          </w:p>
        </w:tc>
      </w:tr>
    </w:tbl>
    <w:p w14:paraId="5CC2F8E8" w14:textId="77777777" w:rsidR="00F6326F" w:rsidRDefault="00F6326F" w:rsidP="00F6326F">
      <w:pPr>
        <w:pStyle w:val="NoSpacing"/>
      </w:pPr>
    </w:p>
    <w:p w14:paraId="3ED3C34F" w14:textId="77777777" w:rsidR="00B471A3" w:rsidRPr="00F6326F" w:rsidRDefault="00B471A3" w:rsidP="00F6326F">
      <w:pPr>
        <w:pStyle w:val="NoSpacing"/>
        <w:rPr>
          <w:rFonts w:ascii="Arial" w:hAnsi="Arial" w:cs="Arial"/>
          <w:b/>
          <w:color w:val="365F91" w:themeColor="accent1" w:themeShade="BF"/>
        </w:rPr>
      </w:pPr>
      <w:r w:rsidRPr="00F6326F">
        <w:rPr>
          <w:rFonts w:ascii="Arial" w:hAnsi="Arial" w:cs="Arial"/>
          <w:b/>
          <w:color w:val="365F91" w:themeColor="accent1" w:themeShade="BF"/>
        </w:rPr>
        <w:t>Emergency Contact Details (to be completed by the parent/carer)</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114"/>
        <w:gridCol w:w="6514"/>
      </w:tblGrid>
      <w:tr w:rsidR="00B471A3" w:rsidRPr="00F6326F" w14:paraId="4A9C25E4" w14:textId="77777777" w:rsidTr="00B471A3">
        <w:tc>
          <w:tcPr>
            <w:tcW w:w="3114" w:type="dxa"/>
            <w:shd w:val="clear" w:color="auto" w:fill="DBE5F1" w:themeFill="accent1" w:themeFillTint="33"/>
          </w:tcPr>
          <w:p w14:paraId="5CF87E2C" w14:textId="77777777" w:rsidR="00B471A3" w:rsidRPr="00F6326F" w:rsidRDefault="00B471A3" w:rsidP="00B471A3">
            <w:pPr>
              <w:spacing w:before="100" w:after="100"/>
              <w:rPr>
                <w:rFonts w:ascii="Arial" w:hAnsi="Arial" w:cs="Arial"/>
                <w:b/>
                <w:sz w:val="22"/>
                <w:szCs w:val="22"/>
              </w:rPr>
            </w:pPr>
            <w:r w:rsidRPr="00F6326F">
              <w:rPr>
                <w:rFonts w:ascii="Arial" w:hAnsi="Arial" w:cs="Arial"/>
                <w:b/>
                <w:sz w:val="22"/>
                <w:szCs w:val="22"/>
              </w:rPr>
              <w:t>Name:</w:t>
            </w:r>
          </w:p>
        </w:tc>
        <w:tc>
          <w:tcPr>
            <w:tcW w:w="6514" w:type="dxa"/>
          </w:tcPr>
          <w:p w14:paraId="440D3AF8" w14:textId="77777777" w:rsidR="00B471A3" w:rsidRPr="00F6326F" w:rsidRDefault="00B471A3" w:rsidP="00B471A3">
            <w:pPr>
              <w:spacing w:before="100" w:after="100"/>
              <w:rPr>
                <w:rFonts w:ascii="Arial" w:hAnsi="Arial" w:cs="Arial"/>
              </w:rPr>
            </w:pPr>
          </w:p>
        </w:tc>
      </w:tr>
      <w:tr w:rsidR="00B471A3" w:rsidRPr="00F6326F" w14:paraId="42D81C75" w14:textId="77777777" w:rsidTr="00B471A3">
        <w:tc>
          <w:tcPr>
            <w:tcW w:w="3114" w:type="dxa"/>
            <w:shd w:val="clear" w:color="auto" w:fill="DBE5F1" w:themeFill="accent1" w:themeFillTint="33"/>
          </w:tcPr>
          <w:p w14:paraId="636687F3" w14:textId="77777777" w:rsidR="00B471A3" w:rsidRPr="00F6326F" w:rsidRDefault="00B471A3" w:rsidP="00B471A3">
            <w:pPr>
              <w:spacing w:before="100" w:after="100"/>
              <w:rPr>
                <w:rFonts w:ascii="Arial" w:hAnsi="Arial" w:cs="Arial"/>
                <w:b/>
                <w:sz w:val="22"/>
                <w:szCs w:val="22"/>
              </w:rPr>
            </w:pPr>
            <w:r w:rsidRPr="00F6326F">
              <w:rPr>
                <w:rFonts w:ascii="Arial" w:hAnsi="Arial" w:cs="Arial"/>
                <w:b/>
                <w:sz w:val="22"/>
                <w:szCs w:val="22"/>
              </w:rPr>
              <w:t>Relationship to child:</w:t>
            </w:r>
          </w:p>
        </w:tc>
        <w:tc>
          <w:tcPr>
            <w:tcW w:w="6514" w:type="dxa"/>
          </w:tcPr>
          <w:p w14:paraId="6F7A533C" w14:textId="77777777" w:rsidR="00B471A3" w:rsidRPr="00F6326F" w:rsidRDefault="00B471A3" w:rsidP="00B471A3">
            <w:pPr>
              <w:spacing w:before="100" w:after="100"/>
              <w:rPr>
                <w:rFonts w:ascii="Arial" w:hAnsi="Arial" w:cs="Arial"/>
              </w:rPr>
            </w:pPr>
          </w:p>
        </w:tc>
      </w:tr>
      <w:tr w:rsidR="00B471A3" w:rsidRPr="00F6326F" w14:paraId="7698A75F" w14:textId="77777777" w:rsidTr="00B471A3">
        <w:tc>
          <w:tcPr>
            <w:tcW w:w="3114" w:type="dxa"/>
            <w:shd w:val="clear" w:color="auto" w:fill="DBE5F1" w:themeFill="accent1" w:themeFillTint="33"/>
          </w:tcPr>
          <w:p w14:paraId="77C8917D" w14:textId="77777777" w:rsidR="00B471A3" w:rsidRPr="00F6326F" w:rsidRDefault="00B471A3" w:rsidP="00B471A3">
            <w:pPr>
              <w:spacing w:before="100" w:after="100"/>
              <w:rPr>
                <w:rFonts w:ascii="Arial" w:hAnsi="Arial" w:cs="Arial"/>
                <w:b/>
                <w:sz w:val="22"/>
                <w:szCs w:val="22"/>
              </w:rPr>
            </w:pPr>
            <w:r w:rsidRPr="00F6326F">
              <w:rPr>
                <w:rFonts w:ascii="Arial" w:hAnsi="Arial" w:cs="Arial"/>
                <w:b/>
                <w:sz w:val="22"/>
                <w:szCs w:val="22"/>
              </w:rPr>
              <w:t>Emergency Contact Tel:</w:t>
            </w:r>
          </w:p>
        </w:tc>
        <w:tc>
          <w:tcPr>
            <w:tcW w:w="6514" w:type="dxa"/>
            <w:vAlign w:val="center"/>
          </w:tcPr>
          <w:p w14:paraId="64825235" w14:textId="77777777" w:rsidR="00B471A3" w:rsidRPr="00F6326F" w:rsidRDefault="00B471A3" w:rsidP="00B471A3">
            <w:pPr>
              <w:spacing w:before="100" w:after="100"/>
              <w:rPr>
                <w:rFonts w:ascii="Arial" w:hAnsi="Arial" w:cs="Arial"/>
              </w:rPr>
            </w:pPr>
          </w:p>
        </w:tc>
      </w:tr>
    </w:tbl>
    <w:p w14:paraId="5959EBD5" w14:textId="77777777" w:rsidR="00F6326F" w:rsidRDefault="00F6326F" w:rsidP="00F6326F">
      <w:pPr>
        <w:pStyle w:val="NoSpacing"/>
      </w:pPr>
    </w:p>
    <w:p w14:paraId="69B94230" w14:textId="77777777" w:rsidR="00B471A3" w:rsidRPr="00F6326F" w:rsidRDefault="00B471A3" w:rsidP="00F6326F">
      <w:pPr>
        <w:pStyle w:val="NoSpacing"/>
        <w:rPr>
          <w:rFonts w:ascii="Arial" w:hAnsi="Arial" w:cs="Arial"/>
          <w:b/>
          <w:color w:val="365F91" w:themeColor="accent1" w:themeShade="BF"/>
        </w:rPr>
      </w:pPr>
      <w:r w:rsidRPr="00F6326F">
        <w:rPr>
          <w:rFonts w:ascii="Arial" w:hAnsi="Arial" w:cs="Arial"/>
          <w:b/>
          <w:color w:val="365F91" w:themeColor="accent1" w:themeShade="BF"/>
        </w:rPr>
        <w:t>Child’s Medical Notes</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854"/>
      </w:tblGrid>
      <w:tr w:rsidR="00B471A3" w:rsidRPr="00F6326F" w14:paraId="2C7C01CE" w14:textId="77777777" w:rsidTr="00B471A3">
        <w:trPr>
          <w:trHeight w:val="1221"/>
        </w:trPr>
        <w:tc>
          <w:tcPr>
            <w:tcW w:w="9854" w:type="dxa"/>
          </w:tcPr>
          <w:p w14:paraId="032D164A" w14:textId="77777777" w:rsidR="00B471A3" w:rsidRPr="00F6326F" w:rsidRDefault="00B471A3" w:rsidP="00B471A3">
            <w:pPr>
              <w:rPr>
                <w:rFonts w:ascii="Arial" w:hAnsi="Arial" w:cs="Arial"/>
              </w:rPr>
            </w:pPr>
          </w:p>
          <w:p w14:paraId="73BCC91B" w14:textId="77777777" w:rsidR="00B471A3" w:rsidRPr="00F6326F" w:rsidRDefault="00B471A3" w:rsidP="00B471A3">
            <w:pPr>
              <w:rPr>
                <w:rFonts w:ascii="Arial" w:hAnsi="Arial" w:cs="Arial"/>
              </w:rPr>
            </w:pPr>
          </w:p>
        </w:tc>
      </w:tr>
    </w:tbl>
    <w:p w14:paraId="2C5E0318" w14:textId="77777777" w:rsidR="00F6326F" w:rsidRDefault="00F6326F" w:rsidP="00F6326F">
      <w:pPr>
        <w:pStyle w:val="NoSpacing"/>
      </w:pPr>
    </w:p>
    <w:p w14:paraId="2DA97F98" w14:textId="77777777" w:rsidR="00B471A3" w:rsidRPr="00F6326F" w:rsidRDefault="00B471A3" w:rsidP="00F6326F">
      <w:pPr>
        <w:pStyle w:val="NoSpacing"/>
        <w:rPr>
          <w:rFonts w:ascii="Arial" w:hAnsi="Arial" w:cs="Arial"/>
          <w:b/>
          <w:color w:val="365F91" w:themeColor="accent1" w:themeShade="BF"/>
        </w:rPr>
      </w:pPr>
      <w:r w:rsidRPr="00F6326F">
        <w:rPr>
          <w:rFonts w:ascii="Arial" w:hAnsi="Arial" w:cs="Arial"/>
          <w:b/>
          <w:color w:val="365F91" w:themeColor="accent1" w:themeShade="BF"/>
        </w:rPr>
        <w:t>Child’s Special Requirements</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854"/>
      </w:tblGrid>
      <w:tr w:rsidR="00B471A3" w:rsidRPr="00F6326F" w14:paraId="0C2BF86E" w14:textId="77777777" w:rsidTr="00B471A3">
        <w:trPr>
          <w:trHeight w:val="1327"/>
        </w:trPr>
        <w:tc>
          <w:tcPr>
            <w:tcW w:w="9854" w:type="dxa"/>
          </w:tcPr>
          <w:p w14:paraId="5A90B5D2" w14:textId="77777777" w:rsidR="00B471A3" w:rsidRPr="00F6326F" w:rsidRDefault="00B471A3" w:rsidP="00B471A3">
            <w:pPr>
              <w:rPr>
                <w:rFonts w:ascii="Arial" w:hAnsi="Arial" w:cs="Arial"/>
              </w:rPr>
            </w:pPr>
          </w:p>
          <w:p w14:paraId="7C9C1DB1" w14:textId="77777777" w:rsidR="00B471A3" w:rsidRPr="00F6326F" w:rsidRDefault="00B471A3" w:rsidP="00B471A3">
            <w:pPr>
              <w:rPr>
                <w:rFonts w:ascii="Arial" w:hAnsi="Arial" w:cs="Arial"/>
              </w:rPr>
            </w:pPr>
          </w:p>
        </w:tc>
      </w:tr>
    </w:tbl>
    <w:p w14:paraId="0DE64172" w14:textId="77777777" w:rsidR="00F6326F" w:rsidRDefault="00F6326F" w:rsidP="00F6326F">
      <w:pPr>
        <w:pStyle w:val="NoSpacing"/>
      </w:pPr>
    </w:p>
    <w:p w14:paraId="55696FB4" w14:textId="77777777" w:rsidR="00B471A3" w:rsidRPr="00F6326F" w:rsidRDefault="00B471A3" w:rsidP="00F6326F">
      <w:pPr>
        <w:pStyle w:val="NoSpacing"/>
        <w:rPr>
          <w:rFonts w:ascii="Arial" w:hAnsi="Arial" w:cs="Arial"/>
          <w:b/>
          <w:color w:val="365F91" w:themeColor="accent1" w:themeShade="BF"/>
        </w:rPr>
      </w:pPr>
      <w:r w:rsidRPr="00F6326F">
        <w:rPr>
          <w:rFonts w:ascii="Arial" w:hAnsi="Arial" w:cs="Arial"/>
          <w:b/>
          <w:color w:val="365F91" w:themeColor="accent1" w:themeShade="BF"/>
        </w:rPr>
        <w:t>Child’s Dietary Needs</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854"/>
      </w:tblGrid>
      <w:tr w:rsidR="00B471A3" w:rsidRPr="00F6326F" w14:paraId="33CF639E" w14:textId="77777777" w:rsidTr="00B471A3">
        <w:trPr>
          <w:trHeight w:val="1159"/>
        </w:trPr>
        <w:tc>
          <w:tcPr>
            <w:tcW w:w="9854" w:type="dxa"/>
          </w:tcPr>
          <w:p w14:paraId="48EF3C8F" w14:textId="77777777" w:rsidR="00B471A3" w:rsidRPr="00F6326F" w:rsidRDefault="00B471A3" w:rsidP="00B471A3">
            <w:pPr>
              <w:rPr>
                <w:rFonts w:ascii="Arial" w:hAnsi="Arial" w:cs="Arial"/>
              </w:rPr>
            </w:pPr>
          </w:p>
          <w:p w14:paraId="1CF31092" w14:textId="77777777" w:rsidR="00B471A3" w:rsidRPr="00F6326F" w:rsidRDefault="00B471A3" w:rsidP="00B471A3">
            <w:pPr>
              <w:rPr>
                <w:rFonts w:ascii="Arial" w:hAnsi="Arial" w:cs="Arial"/>
              </w:rPr>
            </w:pPr>
          </w:p>
        </w:tc>
      </w:tr>
    </w:tbl>
    <w:p w14:paraId="362D6F2E" w14:textId="77777777" w:rsidR="00F6326F" w:rsidRDefault="00F6326F" w:rsidP="00F6326F">
      <w:pPr>
        <w:pStyle w:val="NoSpacing"/>
      </w:pPr>
    </w:p>
    <w:p w14:paraId="080EF5D5" w14:textId="77777777" w:rsidR="00B471A3" w:rsidRPr="00F6326F" w:rsidRDefault="00B471A3" w:rsidP="00F6326F">
      <w:pPr>
        <w:pStyle w:val="NoSpacing"/>
        <w:rPr>
          <w:rFonts w:ascii="Arial" w:hAnsi="Arial" w:cs="Arial"/>
          <w:b/>
          <w:color w:val="365F91" w:themeColor="accent1" w:themeShade="BF"/>
        </w:rPr>
      </w:pPr>
      <w:r w:rsidRPr="00F6326F">
        <w:rPr>
          <w:rFonts w:ascii="Arial" w:hAnsi="Arial" w:cs="Arial"/>
          <w:b/>
          <w:color w:val="365F91" w:themeColor="accent1" w:themeShade="BF"/>
        </w:rPr>
        <w:t>Any other child information:</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854"/>
      </w:tblGrid>
      <w:tr w:rsidR="00B471A3" w:rsidRPr="00F6326F" w14:paraId="1319D055" w14:textId="77777777" w:rsidTr="00B471A3">
        <w:trPr>
          <w:trHeight w:val="1411"/>
        </w:trPr>
        <w:tc>
          <w:tcPr>
            <w:tcW w:w="9854" w:type="dxa"/>
          </w:tcPr>
          <w:p w14:paraId="40F98FBF" w14:textId="77777777" w:rsidR="00B471A3" w:rsidRPr="00F6326F" w:rsidRDefault="00B471A3" w:rsidP="00B471A3">
            <w:pPr>
              <w:rPr>
                <w:rFonts w:ascii="Arial" w:hAnsi="Arial" w:cs="Arial"/>
              </w:rPr>
            </w:pPr>
          </w:p>
          <w:p w14:paraId="410C6209" w14:textId="77777777" w:rsidR="00B471A3" w:rsidRPr="00F6326F" w:rsidRDefault="00B471A3" w:rsidP="00B471A3">
            <w:pPr>
              <w:rPr>
                <w:rFonts w:ascii="Arial" w:hAnsi="Arial" w:cs="Arial"/>
              </w:rPr>
            </w:pPr>
          </w:p>
        </w:tc>
      </w:tr>
    </w:tbl>
    <w:p w14:paraId="605A1748" w14:textId="77777777" w:rsidR="00F6326F" w:rsidRDefault="00F6326F" w:rsidP="00F6326F">
      <w:pPr>
        <w:pStyle w:val="NoSpacing"/>
        <w:rPr>
          <w:rFonts w:eastAsiaTheme="minorEastAsia"/>
        </w:rPr>
      </w:pPr>
    </w:p>
    <w:p w14:paraId="7B3C0D27" w14:textId="78242629" w:rsidR="00B504BD" w:rsidRPr="00E53C7C" w:rsidRDefault="00B504BD" w:rsidP="00B504BD">
      <w:pPr>
        <w:widowControl w:val="0"/>
        <w:autoSpaceDE w:val="0"/>
        <w:autoSpaceDN w:val="0"/>
        <w:adjustRightInd w:val="0"/>
        <w:spacing w:before="0" w:after="0"/>
        <w:rPr>
          <w:rFonts w:ascii="Arial" w:eastAsiaTheme="minorEastAsia" w:hAnsi="Arial" w:cs="Arial"/>
          <w:b/>
          <w:color w:val="1F497D" w:themeColor="text2"/>
          <w:sz w:val="28"/>
          <w:szCs w:val="28"/>
        </w:rPr>
      </w:pPr>
      <w:r>
        <w:rPr>
          <w:rFonts w:ascii="Arial" w:eastAsiaTheme="minorEastAsia" w:hAnsi="Arial" w:cs="Arial"/>
          <w:b/>
          <w:color w:val="1F497D" w:themeColor="text2"/>
          <w:sz w:val="28"/>
          <w:szCs w:val="28"/>
        </w:rPr>
        <w:lastRenderedPageBreak/>
        <w:t xml:space="preserve">My child will be attending </w:t>
      </w:r>
      <w:r w:rsidR="00D5292D">
        <w:rPr>
          <w:rFonts w:ascii="Arial" w:eastAsiaTheme="minorEastAsia" w:hAnsi="Arial" w:cs="Arial"/>
          <w:b/>
          <w:color w:val="1F497D" w:themeColor="text2"/>
          <w:sz w:val="28"/>
          <w:szCs w:val="28"/>
        </w:rPr>
        <w:t>High Bickington FSU</w:t>
      </w:r>
      <w:r w:rsidRPr="00E53C7C">
        <w:rPr>
          <w:rFonts w:ascii="Arial" w:eastAsiaTheme="minorEastAsia" w:hAnsi="Arial" w:cs="Arial"/>
          <w:b/>
          <w:color w:val="1F497D" w:themeColor="text2"/>
          <w:sz w:val="28"/>
          <w:szCs w:val="28"/>
        </w:rPr>
        <w:t>:</w:t>
      </w:r>
    </w:p>
    <w:p w14:paraId="49D195DE" w14:textId="77777777" w:rsidR="00B504BD" w:rsidRDefault="00B504BD" w:rsidP="00F6326F">
      <w:pPr>
        <w:pStyle w:val="NoSpacing"/>
        <w:rPr>
          <w:rFonts w:eastAsiaTheme="minorEastAsia"/>
        </w:rPr>
      </w:pPr>
    </w:p>
    <w:tbl>
      <w:tblPr>
        <w:tblStyle w:val="TableGrid1"/>
        <w:tblpPr w:leftFromText="180" w:rightFromText="180" w:vertAnchor="text" w:horzAnchor="margin" w:tblpY="-33"/>
        <w:tblW w:w="0" w:type="auto"/>
        <w:tblLook w:val="04A0" w:firstRow="1" w:lastRow="0" w:firstColumn="1" w:lastColumn="0" w:noHBand="0" w:noVBand="1"/>
      </w:tblPr>
      <w:tblGrid>
        <w:gridCol w:w="2179"/>
        <w:gridCol w:w="974"/>
        <w:gridCol w:w="843"/>
        <w:gridCol w:w="842"/>
        <w:gridCol w:w="849"/>
        <w:gridCol w:w="697"/>
        <w:gridCol w:w="835"/>
        <w:gridCol w:w="810"/>
        <w:gridCol w:w="1023"/>
        <w:gridCol w:w="1048"/>
      </w:tblGrid>
      <w:tr w:rsidR="00B504BD" w:rsidRPr="00E53C7C" w14:paraId="074BD3B7" w14:textId="77777777" w:rsidTr="00B504BD">
        <w:trPr>
          <w:trHeight w:val="915"/>
        </w:trPr>
        <w:tc>
          <w:tcPr>
            <w:tcW w:w="2235" w:type="dxa"/>
            <w:vMerge w:val="restart"/>
            <w:shd w:val="clear" w:color="auto" w:fill="DBE5F1" w:themeFill="accent1" w:themeFillTint="33"/>
          </w:tcPr>
          <w:p w14:paraId="086F3381"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r>
              <w:rPr>
                <w:rFonts w:ascii="Arial" w:eastAsiaTheme="minorEastAsia" w:hAnsi="Arial" w:cs="Arial"/>
                <w:b/>
              </w:rPr>
              <w:t>Name of other p</w:t>
            </w:r>
            <w:r w:rsidRPr="00E53C7C">
              <w:rPr>
                <w:rFonts w:ascii="Arial" w:eastAsiaTheme="minorEastAsia" w:hAnsi="Arial" w:cs="Arial"/>
                <w:b/>
              </w:rPr>
              <w:t xml:space="preserve">roviders </w:t>
            </w:r>
            <w:r>
              <w:rPr>
                <w:rFonts w:ascii="Arial" w:eastAsiaTheme="minorEastAsia" w:hAnsi="Arial" w:cs="Arial"/>
                <w:b/>
              </w:rPr>
              <w:t>attended:</w:t>
            </w:r>
          </w:p>
        </w:tc>
        <w:tc>
          <w:tcPr>
            <w:tcW w:w="5923" w:type="dxa"/>
            <w:gridSpan w:val="7"/>
            <w:shd w:val="clear" w:color="auto" w:fill="DBE5F1" w:themeFill="accent1" w:themeFillTint="33"/>
          </w:tcPr>
          <w:p w14:paraId="2D1784C7"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Please enter the total funded hours attended each day</w:t>
            </w:r>
          </w:p>
        </w:tc>
        <w:tc>
          <w:tcPr>
            <w:tcW w:w="1023" w:type="dxa"/>
            <w:vMerge w:val="restart"/>
            <w:shd w:val="clear" w:color="auto" w:fill="DBE5F1" w:themeFill="accent1" w:themeFillTint="33"/>
          </w:tcPr>
          <w:p w14:paraId="7A4D8082"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Total number of hours per week</w:t>
            </w:r>
          </w:p>
        </w:tc>
        <w:tc>
          <w:tcPr>
            <w:tcW w:w="1048" w:type="dxa"/>
            <w:vMerge w:val="restart"/>
            <w:shd w:val="clear" w:color="auto" w:fill="DBE5F1" w:themeFill="accent1" w:themeFillTint="33"/>
          </w:tcPr>
          <w:p w14:paraId="0A48009A"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Number of weeks per year (</w:t>
            </w:r>
            <w:proofErr w:type="gramStart"/>
            <w:r w:rsidRPr="00E53C7C">
              <w:rPr>
                <w:rFonts w:ascii="Arial" w:eastAsiaTheme="minorEastAsia" w:hAnsi="Arial" w:cs="Arial"/>
                <w:b/>
              </w:rPr>
              <w:t>e.g.</w:t>
            </w:r>
            <w:proofErr w:type="gramEnd"/>
            <w:r w:rsidRPr="00E53C7C">
              <w:rPr>
                <w:rFonts w:ascii="Arial" w:eastAsiaTheme="minorEastAsia" w:hAnsi="Arial" w:cs="Arial"/>
                <w:b/>
              </w:rPr>
              <w:t xml:space="preserve"> 38, 45, 51)</w:t>
            </w:r>
          </w:p>
        </w:tc>
      </w:tr>
      <w:tr w:rsidR="00B504BD" w:rsidRPr="00E53C7C" w14:paraId="3C10A3B6" w14:textId="77777777" w:rsidTr="00B504BD">
        <w:trPr>
          <w:trHeight w:val="420"/>
        </w:trPr>
        <w:tc>
          <w:tcPr>
            <w:tcW w:w="2235" w:type="dxa"/>
            <w:vMerge/>
            <w:shd w:val="clear" w:color="auto" w:fill="DBE5F1" w:themeFill="accent1" w:themeFillTint="33"/>
          </w:tcPr>
          <w:p w14:paraId="0305B6B3"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992" w:type="dxa"/>
            <w:shd w:val="clear" w:color="auto" w:fill="DBE5F1" w:themeFill="accent1" w:themeFillTint="33"/>
          </w:tcPr>
          <w:p w14:paraId="0D3EB2BE"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Mon</w:t>
            </w:r>
          </w:p>
        </w:tc>
        <w:tc>
          <w:tcPr>
            <w:tcW w:w="850" w:type="dxa"/>
            <w:shd w:val="clear" w:color="auto" w:fill="DBE5F1" w:themeFill="accent1" w:themeFillTint="33"/>
          </w:tcPr>
          <w:p w14:paraId="395BE1F7"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Tues</w:t>
            </w:r>
          </w:p>
        </w:tc>
        <w:tc>
          <w:tcPr>
            <w:tcW w:w="851" w:type="dxa"/>
            <w:shd w:val="clear" w:color="auto" w:fill="DBE5F1" w:themeFill="accent1" w:themeFillTint="33"/>
          </w:tcPr>
          <w:p w14:paraId="14F8A162"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Wed</w:t>
            </w:r>
          </w:p>
        </w:tc>
        <w:tc>
          <w:tcPr>
            <w:tcW w:w="850" w:type="dxa"/>
            <w:shd w:val="clear" w:color="auto" w:fill="DBE5F1" w:themeFill="accent1" w:themeFillTint="33"/>
          </w:tcPr>
          <w:p w14:paraId="2153DCEF"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Thurs</w:t>
            </w:r>
          </w:p>
        </w:tc>
        <w:tc>
          <w:tcPr>
            <w:tcW w:w="709" w:type="dxa"/>
            <w:shd w:val="clear" w:color="auto" w:fill="DBE5F1" w:themeFill="accent1" w:themeFillTint="33"/>
          </w:tcPr>
          <w:p w14:paraId="294F765F"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Fri</w:t>
            </w:r>
          </w:p>
        </w:tc>
        <w:tc>
          <w:tcPr>
            <w:tcW w:w="851" w:type="dxa"/>
            <w:shd w:val="clear" w:color="auto" w:fill="DBE5F1" w:themeFill="accent1" w:themeFillTint="33"/>
          </w:tcPr>
          <w:p w14:paraId="687CE12B"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Sat</w:t>
            </w:r>
          </w:p>
        </w:tc>
        <w:tc>
          <w:tcPr>
            <w:tcW w:w="820" w:type="dxa"/>
            <w:shd w:val="clear" w:color="auto" w:fill="DBE5F1" w:themeFill="accent1" w:themeFillTint="33"/>
          </w:tcPr>
          <w:p w14:paraId="19D7137A"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Sun</w:t>
            </w:r>
          </w:p>
        </w:tc>
        <w:tc>
          <w:tcPr>
            <w:tcW w:w="1023" w:type="dxa"/>
            <w:vMerge/>
          </w:tcPr>
          <w:p w14:paraId="6B12F587"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1048" w:type="dxa"/>
            <w:vMerge/>
          </w:tcPr>
          <w:p w14:paraId="51621D73"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r>
      <w:tr w:rsidR="00B504BD" w:rsidRPr="00E53C7C" w14:paraId="77A343D1" w14:textId="77777777" w:rsidTr="00B504BD">
        <w:trPr>
          <w:trHeight w:val="420"/>
        </w:trPr>
        <w:tc>
          <w:tcPr>
            <w:tcW w:w="2235" w:type="dxa"/>
            <w:shd w:val="clear" w:color="auto" w:fill="DBE5F1" w:themeFill="accent1" w:themeFillTint="33"/>
          </w:tcPr>
          <w:p w14:paraId="65655C46"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Funded hours</w:t>
            </w:r>
            <w:r>
              <w:rPr>
                <w:rFonts w:ascii="Arial" w:eastAsiaTheme="minorEastAsia" w:hAnsi="Arial" w:cs="Arial"/>
                <w:b/>
              </w:rPr>
              <w:t xml:space="preserve"> at this provider</w:t>
            </w:r>
          </w:p>
        </w:tc>
        <w:tc>
          <w:tcPr>
            <w:tcW w:w="992" w:type="dxa"/>
          </w:tcPr>
          <w:p w14:paraId="7C91DD7E"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850" w:type="dxa"/>
          </w:tcPr>
          <w:p w14:paraId="02EB127A"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851" w:type="dxa"/>
          </w:tcPr>
          <w:p w14:paraId="0F3094C9"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850" w:type="dxa"/>
          </w:tcPr>
          <w:p w14:paraId="55C89AEB"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709" w:type="dxa"/>
          </w:tcPr>
          <w:p w14:paraId="0BEC072F"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851" w:type="dxa"/>
          </w:tcPr>
          <w:p w14:paraId="78DC596E"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820" w:type="dxa"/>
          </w:tcPr>
          <w:p w14:paraId="385FDC7A"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1023" w:type="dxa"/>
          </w:tcPr>
          <w:p w14:paraId="509A168D"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1048" w:type="dxa"/>
          </w:tcPr>
          <w:p w14:paraId="425FFE15"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r>
      <w:tr w:rsidR="00B504BD" w:rsidRPr="00E53C7C" w14:paraId="7D70C6BD" w14:textId="77777777" w:rsidTr="00B504BD">
        <w:trPr>
          <w:trHeight w:val="420"/>
        </w:trPr>
        <w:tc>
          <w:tcPr>
            <w:tcW w:w="2235" w:type="dxa"/>
            <w:shd w:val="clear" w:color="auto" w:fill="DBE5F1" w:themeFill="accent1" w:themeFillTint="33"/>
          </w:tcPr>
          <w:p w14:paraId="4D6DA11C"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Total daily Funded Hours Attended</w:t>
            </w:r>
          </w:p>
        </w:tc>
        <w:tc>
          <w:tcPr>
            <w:tcW w:w="992" w:type="dxa"/>
          </w:tcPr>
          <w:p w14:paraId="01CA9681"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850" w:type="dxa"/>
          </w:tcPr>
          <w:p w14:paraId="53FC727B"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851" w:type="dxa"/>
          </w:tcPr>
          <w:p w14:paraId="16C0CB8E"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850" w:type="dxa"/>
          </w:tcPr>
          <w:p w14:paraId="7D4DBC28"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709" w:type="dxa"/>
          </w:tcPr>
          <w:p w14:paraId="2A3845DD"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851" w:type="dxa"/>
          </w:tcPr>
          <w:p w14:paraId="4BDD0886"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820" w:type="dxa"/>
          </w:tcPr>
          <w:p w14:paraId="799CE354"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1023" w:type="dxa"/>
          </w:tcPr>
          <w:p w14:paraId="12CA07E0"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c>
          <w:tcPr>
            <w:tcW w:w="1048" w:type="dxa"/>
          </w:tcPr>
          <w:p w14:paraId="6B9CE7AD" w14:textId="77777777" w:rsidR="00B504BD" w:rsidRPr="00E53C7C" w:rsidRDefault="00B504BD" w:rsidP="00B504BD">
            <w:pPr>
              <w:widowControl w:val="0"/>
              <w:autoSpaceDE w:val="0"/>
              <w:autoSpaceDN w:val="0"/>
              <w:adjustRightInd w:val="0"/>
              <w:spacing w:before="0" w:after="0"/>
              <w:rPr>
                <w:rFonts w:ascii="Arial" w:eastAsiaTheme="minorEastAsia" w:hAnsi="Arial" w:cs="Arial"/>
                <w:b/>
              </w:rPr>
            </w:pPr>
          </w:p>
        </w:tc>
      </w:tr>
    </w:tbl>
    <w:p w14:paraId="6A853A44" w14:textId="77777777" w:rsidR="00B504BD" w:rsidRDefault="00B504BD" w:rsidP="00F6326F">
      <w:pPr>
        <w:pStyle w:val="NoSpacing"/>
        <w:rPr>
          <w:rFonts w:ascii="Arial" w:eastAsiaTheme="minorEastAsia" w:hAnsi="Arial" w:cs="Arial"/>
          <w:b/>
          <w:color w:val="365F91" w:themeColor="accent1" w:themeShade="BF"/>
          <w:sz w:val="28"/>
          <w:szCs w:val="28"/>
        </w:rPr>
      </w:pPr>
    </w:p>
    <w:p w14:paraId="14193B6A" w14:textId="77777777" w:rsidR="00B504BD" w:rsidRPr="00E53C7C" w:rsidRDefault="00B504BD" w:rsidP="00B504BD">
      <w:pPr>
        <w:widowControl w:val="0"/>
        <w:autoSpaceDE w:val="0"/>
        <w:autoSpaceDN w:val="0"/>
        <w:adjustRightInd w:val="0"/>
        <w:spacing w:before="0" w:after="0"/>
        <w:rPr>
          <w:rFonts w:ascii="Arial" w:eastAsiaTheme="minorEastAsia" w:hAnsi="Arial" w:cs="Arial"/>
          <w:b/>
          <w:color w:val="1F497D" w:themeColor="text2"/>
          <w:sz w:val="28"/>
          <w:szCs w:val="28"/>
        </w:rPr>
      </w:pPr>
      <w:r w:rsidRPr="00E53C7C">
        <w:rPr>
          <w:rFonts w:ascii="Arial" w:eastAsiaTheme="minorEastAsia" w:hAnsi="Arial" w:cs="Arial"/>
          <w:b/>
          <w:color w:val="1F497D" w:themeColor="text2"/>
          <w:sz w:val="28"/>
          <w:szCs w:val="28"/>
        </w:rPr>
        <w:t>My child is attending the following providers:</w:t>
      </w:r>
    </w:p>
    <w:p w14:paraId="27091CE3" w14:textId="77777777" w:rsidR="00B504BD" w:rsidRDefault="00B504BD" w:rsidP="00F6326F">
      <w:pPr>
        <w:pStyle w:val="NoSpacing"/>
        <w:rPr>
          <w:rFonts w:ascii="Arial" w:eastAsiaTheme="minorEastAsia" w:hAnsi="Arial" w:cs="Arial"/>
          <w:b/>
          <w:color w:val="365F91" w:themeColor="accent1" w:themeShade="BF"/>
          <w:sz w:val="28"/>
          <w:szCs w:val="28"/>
        </w:rPr>
      </w:pPr>
    </w:p>
    <w:tbl>
      <w:tblPr>
        <w:tblStyle w:val="TableGrid1"/>
        <w:tblpPr w:leftFromText="180" w:rightFromText="180" w:vertAnchor="text" w:horzAnchor="margin" w:tblpY="-33"/>
        <w:tblW w:w="0" w:type="auto"/>
        <w:tblLook w:val="04A0" w:firstRow="1" w:lastRow="0" w:firstColumn="1" w:lastColumn="0" w:noHBand="0" w:noVBand="1"/>
      </w:tblPr>
      <w:tblGrid>
        <w:gridCol w:w="2179"/>
        <w:gridCol w:w="974"/>
        <w:gridCol w:w="843"/>
        <w:gridCol w:w="842"/>
        <w:gridCol w:w="849"/>
        <w:gridCol w:w="697"/>
        <w:gridCol w:w="835"/>
        <w:gridCol w:w="810"/>
        <w:gridCol w:w="1023"/>
        <w:gridCol w:w="1048"/>
      </w:tblGrid>
      <w:tr w:rsidR="00B504BD" w:rsidRPr="00E53C7C" w14:paraId="37140175" w14:textId="77777777" w:rsidTr="00BB67B0">
        <w:trPr>
          <w:trHeight w:val="915"/>
        </w:trPr>
        <w:tc>
          <w:tcPr>
            <w:tcW w:w="2235" w:type="dxa"/>
            <w:vMerge w:val="restart"/>
            <w:shd w:val="clear" w:color="auto" w:fill="DBE5F1" w:themeFill="accent1" w:themeFillTint="33"/>
          </w:tcPr>
          <w:p w14:paraId="23A5FFF7"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r>
              <w:rPr>
                <w:rFonts w:ascii="Arial" w:eastAsiaTheme="minorEastAsia" w:hAnsi="Arial" w:cs="Arial"/>
                <w:b/>
              </w:rPr>
              <w:t>Name of other p</w:t>
            </w:r>
            <w:r w:rsidRPr="00E53C7C">
              <w:rPr>
                <w:rFonts w:ascii="Arial" w:eastAsiaTheme="minorEastAsia" w:hAnsi="Arial" w:cs="Arial"/>
                <w:b/>
              </w:rPr>
              <w:t xml:space="preserve">roviders </w:t>
            </w:r>
            <w:r>
              <w:rPr>
                <w:rFonts w:ascii="Arial" w:eastAsiaTheme="minorEastAsia" w:hAnsi="Arial" w:cs="Arial"/>
                <w:b/>
              </w:rPr>
              <w:t>attended:</w:t>
            </w:r>
          </w:p>
        </w:tc>
        <w:tc>
          <w:tcPr>
            <w:tcW w:w="5923" w:type="dxa"/>
            <w:gridSpan w:val="7"/>
            <w:shd w:val="clear" w:color="auto" w:fill="DBE5F1" w:themeFill="accent1" w:themeFillTint="33"/>
          </w:tcPr>
          <w:p w14:paraId="325975DB"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Please enter the total funded hours attended each day</w:t>
            </w:r>
          </w:p>
        </w:tc>
        <w:tc>
          <w:tcPr>
            <w:tcW w:w="1023" w:type="dxa"/>
            <w:vMerge w:val="restart"/>
            <w:shd w:val="clear" w:color="auto" w:fill="DBE5F1" w:themeFill="accent1" w:themeFillTint="33"/>
          </w:tcPr>
          <w:p w14:paraId="2D0B2535"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Total number of hours per week</w:t>
            </w:r>
          </w:p>
        </w:tc>
        <w:tc>
          <w:tcPr>
            <w:tcW w:w="1048" w:type="dxa"/>
            <w:vMerge w:val="restart"/>
            <w:shd w:val="clear" w:color="auto" w:fill="DBE5F1" w:themeFill="accent1" w:themeFillTint="33"/>
          </w:tcPr>
          <w:p w14:paraId="1F9F2325"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Number of weeks per year (</w:t>
            </w:r>
            <w:proofErr w:type="gramStart"/>
            <w:r w:rsidRPr="00E53C7C">
              <w:rPr>
                <w:rFonts w:ascii="Arial" w:eastAsiaTheme="minorEastAsia" w:hAnsi="Arial" w:cs="Arial"/>
                <w:b/>
              </w:rPr>
              <w:t>e.g.</w:t>
            </w:r>
            <w:proofErr w:type="gramEnd"/>
            <w:r w:rsidRPr="00E53C7C">
              <w:rPr>
                <w:rFonts w:ascii="Arial" w:eastAsiaTheme="minorEastAsia" w:hAnsi="Arial" w:cs="Arial"/>
                <w:b/>
              </w:rPr>
              <w:t xml:space="preserve"> 38, 45, 51)</w:t>
            </w:r>
          </w:p>
        </w:tc>
      </w:tr>
      <w:tr w:rsidR="00B504BD" w:rsidRPr="00E53C7C" w14:paraId="2DEE8A2D" w14:textId="77777777" w:rsidTr="00BB67B0">
        <w:trPr>
          <w:trHeight w:val="420"/>
        </w:trPr>
        <w:tc>
          <w:tcPr>
            <w:tcW w:w="2235" w:type="dxa"/>
            <w:vMerge/>
            <w:shd w:val="clear" w:color="auto" w:fill="DBE5F1" w:themeFill="accent1" w:themeFillTint="33"/>
          </w:tcPr>
          <w:p w14:paraId="1588B621"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992" w:type="dxa"/>
            <w:shd w:val="clear" w:color="auto" w:fill="DBE5F1" w:themeFill="accent1" w:themeFillTint="33"/>
          </w:tcPr>
          <w:p w14:paraId="38BFD48C"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Mon</w:t>
            </w:r>
          </w:p>
        </w:tc>
        <w:tc>
          <w:tcPr>
            <w:tcW w:w="850" w:type="dxa"/>
            <w:shd w:val="clear" w:color="auto" w:fill="DBE5F1" w:themeFill="accent1" w:themeFillTint="33"/>
          </w:tcPr>
          <w:p w14:paraId="3249E06B"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Tues</w:t>
            </w:r>
          </w:p>
        </w:tc>
        <w:tc>
          <w:tcPr>
            <w:tcW w:w="851" w:type="dxa"/>
            <w:shd w:val="clear" w:color="auto" w:fill="DBE5F1" w:themeFill="accent1" w:themeFillTint="33"/>
          </w:tcPr>
          <w:p w14:paraId="57332F61"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Wed</w:t>
            </w:r>
          </w:p>
        </w:tc>
        <w:tc>
          <w:tcPr>
            <w:tcW w:w="850" w:type="dxa"/>
            <w:shd w:val="clear" w:color="auto" w:fill="DBE5F1" w:themeFill="accent1" w:themeFillTint="33"/>
          </w:tcPr>
          <w:p w14:paraId="61AD7327"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Thurs</w:t>
            </w:r>
          </w:p>
        </w:tc>
        <w:tc>
          <w:tcPr>
            <w:tcW w:w="709" w:type="dxa"/>
            <w:shd w:val="clear" w:color="auto" w:fill="DBE5F1" w:themeFill="accent1" w:themeFillTint="33"/>
          </w:tcPr>
          <w:p w14:paraId="562793FB"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Fri</w:t>
            </w:r>
          </w:p>
        </w:tc>
        <w:tc>
          <w:tcPr>
            <w:tcW w:w="851" w:type="dxa"/>
            <w:shd w:val="clear" w:color="auto" w:fill="DBE5F1" w:themeFill="accent1" w:themeFillTint="33"/>
          </w:tcPr>
          <w:p w14:paraId="4764E4D7"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Sat</w:t>
            </w:r>
          </w:p>
        </w:tc>
        <w:tc>
          <w:tcPr>
            <w:tcW w:w="820" w:type="dxa"/>
            <w:shd w:val="clear" w:color="auto" w:fill="DBE5F1" w:themeFill="accent1" w:themeFillTint="33"/>
          </w:tcPr>
          <w:p w14:paraId="04ABF216"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Sun</w:t>
            </w:r>
          </w:p>
        </w:tc>
        <w:tc>
          <w:tcPr>
            <w:tcW w:w="1023" w:type="dxa"/>
            <w:vMerge/>
          </w:tcPr>
          <w:p w14:paraId="5372F1A2"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1048" w:type="dxa"/>
            <w:vMerge/>
          </w:tcPr>
          <w:p w14:paraId="7BACC42A"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r>
      <w:tr w:rsidR="00B504BD" w:rsidRPr="00E53C7C" w14:paraId="1250CD1E" w14:textId="77777777" w:rsidTr="00BB67B0">
        <w:trPr>
          <w:trHeight w:val="420"/>
        </w:trPr>
        <w:tc>
          <w:tcPr>
            <w:tcW w:w="2235" w:type="dxa"/>
            <w:shd w:val="clear" w:color="auto" w:fill="DBE5F1" w:themeFill="accent1" w:themeFillTint="33"/>
          </w:tcPr>
          <w:p w14:paraId="3337B132"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Funded hours</w:t>
            </w:r>
            <w:r>
              <w:rPr>
                <w:rFonts w:ascii="Arial" w:eastAsiaTheme="minorEastAsia" w:hAnsi="Arial" w:cs="Arial"/>
                <w:b/>
              </w:rPr>
              <w:t xml:space="preserve"> at this provider</w:t>
            </w:r>
          </w:p>
        </w:tc>
        <w:tc>
          <w:tcPr>
            <w:tcW w:w="992" w:type="dxa"/>
          </w:tcPr>
          <w:p w14:paraId="7A95A4A0"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850" w:type="dxa"/>
          </w:tcPr>
          <w:p w14:paraId="59D989AE"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851" w:type="dxa"/>
          </w:tcPr>
          <w:p w14:paraId="0983C649"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850" w:type="dxa"/>
          </w:tcPr>
          <w:p w14:paraId="1F5A8B7B"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709" w:type="dxa"/>
          </w:tcPr>
          <w:p w14:paraId="6FA5A08F"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851" w:type="dxa"/>
          </w:tcPr>
          <w:p w14:paraId="400D749A"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820" w:type="dxa"/>
          </w:tcPr>
          <w:p w14:paraId="5F3F0C17"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1023" w:type="dxa"/>
          </w:tcPr>
          <w:p w14:paraId="10BFA786"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1048" w:type="dxa"/>
          </w:tcPr>
          <w:p w14:paraId="238A7900"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r>
      <w:tr w:rsidR="00B504BD" w:rsidRPr="00E53C7C" w14:paraId="063ADC0E" w14:textId="77777777" w:rsidTr="00BB67B0">
        <w:trPr>
          <w:trHeight w:val="420"/>
        </w:trPr>
        <w:tc>
          <w:tcPr>
            <w:tcW w:w="2235" w:type="dxa"/>
            <w:shd w:val="clear" w:color="auto" w:fill="DBE5F1" w:themeFill="accent1" w:themeFillTint="33"/>
          </w:tcPr>
          <w:p w14:paraId="40D9C2C1"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r w:rsidRPr="00E53C7C">
              <w:rPr>
                <w:rFonts w:ascii="Arial" w:eastAsiaTheme="minorEastAsia" w:hAnsi="Arial" w:cs="Arial"/>
                <w:b/>
              </w:rPr>
              <w:t>Total daily Funded Hours Attended</w:t>
            </w:r>
          </w:p>
        </w:tc>
        <w:tc>
          <w:tcPr>
            <w:tcW w:w="992" w:type="dxa"/>
          </w:tcPr>
          <w:p w14:paraId="7D112B32"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850" w:type="dxa"/>
          </w:tcPr>
          <w:p w14:paraId="16B30923"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851" w:type="dxa"/>
          </w:tcPr>
          <w:p w14:paraId="6D7253D0"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850" w:type="dxa"/>
          </w:tcPr>
          <w:p w14:paraId="56063312"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709" w:type="dxa"/>
          </w:tcPr>
          <w:p w14:paraId="46E21194"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851" w:type="dxa"/>
          </w:tcPr>
          <w:p w14:paraId="69C94503"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820" w:type="dxa"/>
          </w:tcPr>
          <w:p w14:paraId="696973A8"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1023" w:type="dxa"/>
          </w:tcPr>
          <w:p w14:paraId="0D86DFA2"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c>
          <w:tcPr>
            <w:tcW w:w="1048" w:type="dxa"/>
          </w:tcPr>
          <w:p w14:paraId="0A3DF709" w14:textId="77777777" w:rsidR="00B504BD" w:rsidRPr="00E53C7C" w:rsidRDefault="00B504BD" w:rsidP="00BB67B0">
            <w:pPr>
              <w:widowControl w:val="0"/>
              <w:autoSpaceDE w:val="0"/>
              <w:autoSpaceDN w:val="0"/>
              <w:adjustRightInd w:val="0"/>
              <w:spacing w:before="0" w:after="0"/>
              <w:rPr>
                <w:rFonts w:ascii="Arial" w:eastAsiaTheme="minorEastAsia" w:hAnsi="Arial" w:cs="Arial"/>
                <w:b/>
              </w:rPr>
            </w:pPr>
          </w:p>
        </w:tc>
      </w:tr>
    </w:tbl>
    <w:p w14:paraId="1B18B904" w14:textId="77777777" w:rsidR="00F6326F" w:rsidRPr="00F6326F" w:rsidRDefault="00F6326F" w:rsidP="00F6326F">
      <w:pPr>
        <w:pStyle w:val="NoSpacing"/>
        <w:rPr>
          <w:rFonts w:ascii="Arial" w:eastAsiaTheme="minorEastAsia" w:hAnsi="Arial" w:cs="Arial"/>
          <w:b/>
          <w:color w:val="365F91" w:themeColor="accent1" w:themeShade="BF"/>
          <w:sz w:val="28"/>
          <w:szCs w:val="28"/>
        </w:rPr>
      </w:pPr>
      <w:r w:rsidRPr="00F6326F">
        <w:rPr>
          <w:rFonts w:ascii="Arial" w:eastAsiaTheme="minorEastAsia" w:hAnsi="Arial" w:cs="Arial"/>
          <w:b/>
          <w:color w:val="365F91" w:themeColor="accent1" w:themeShade="BF"/>
          <w:sz w:val="28"/>
          <w:szCs w:val="28"/>
        </w:rPr>
        <w:t>Free School Meals</w:t>
      </w:r>
    </w:p>
    <w:p w14:paraId="1E7E7D36" w14:textId="77777777" w:rsidR="00F6326F" w:rsidRPr="00F6326F" w:rsidRDefault="00F6326F" w:rsidP="00F6326F">
      <w:pPr>
        <w:pStyle w:val="NoSpacing"/>
        <w:rPr>
          <w:rFonts w:ascii="Arial" w:eastAsiaTheme="minorEastAsia" w:hAnsi="Arial" w:cs="Arial"/>
          <w:sz w:val="22"/>
          <w:szCs w:val="22"/>
        </w:rPr>
      </w:pPr>
      <w:r w:rsidRPr="00F6326F">
        <w:rPr>
          <w:rFonts w:ascii="Arial" w:eastAsiaTheme="minorEastAsia" w:hAnsi="Arial" w:cs="Arial"/>
          <w:sz w:val="22"/>
          <w:szCs w:val="22"/>
        </w:rPr>
        <w:t xml:space="preserve">The entitlement to free school meals only applies to children in maintained schools; academies and free schools are required to follow the free school meal legislation. </w:t>
      </w:r>
    </w:p>
    <w:p w14:paraId="75964147" w14:textId="77777777" w:rsidR="00F6326F" w:rsidRPr="00F6326F" w:rsidRDefault="00F6326F" w:rsidP="00F6326F">
      <w:pPr>
        <w:pStyle w:val="NoSpacing"/>
        <w:rPr>
          <w:rFonts w:ascii="Arial" w:eastAsiaTheme="minorEastAsia" w:hAnsi="Arial" w:cs="Arial"/>
          <w:sz w:val="22"/>
          <w:szCs w:val="22"/>
        </w:rPr>
      </w:pPr>
    </w:p>
    <w:p w14:paraId="205337A2" w14:textId="77777777" w:rsidR="00F6326F" w:rsidRPr="00F6326F" w:rsidRDefault="00F6326F" w:rsidP="00F6326F">
      <w:pPr>
        <w:pStyle w:val="NoSpacing"/>
        <w:rPr>
          <w:rFonts w:ascii="Arial" w:eastAsiaTheme="minorEastAsia" w:hAnsi="Arial" w:cs="Arial"/>
          <w:sz w:val="22"/>
          <w:szCs w:val="22"/>
        </w:rPr>
      </w:pPr>
      <w:r w:rsidRPr="00F6326F">
        <w:rPr>
          <w:rFonts w:ascii="Arial" w:eastAsiaTheme="minorEastAsia" w:hAnsi="Arial" w:cs="Arial"/>
          <w:sz w:val="22"/>
          <w:szCs w:val="22"/>
        </w:rPr>
        <w:t xml:space="preserve">The child must attend both before and after the lunch time period as well as meet the qualifying criteria. This should be borne in mind when choosing attendance times in maintained schools and academies so that your child can have the meals that they are entitled to receive. Go to the </w:t>
      </w:r>
      <w:hyperlink r:id="rId37" w:history="1">
        <w:r w:rsidRPr="00F6326F">
          <w:rPr>
            <w:rFonts w:ascii="Arial" w:eastAsiaTheme="minorEastAsia" w:hAnsi="Arial" w:cs="Arial"/>
            <w:color w:val="0000FF" w:themeColor="hyperlink"/>
            <w:sz w:val="22"/>
            <w:szCs w:val="22"/>
            <w:u w:val="single"/>
          </w:rPr>
          <w:t>Citizens Portal</w:t>
        </w:r>
      </w:hyperlink>
      <w:r w:rsidRPr="00F6326F">
        <w:rPr>
          <w:rFonts w:ascii="Arial" w:eastAsiaTheme="minorEastAsia" w:hAnsi="Arial" w:cs="Arial"/>
          <w:sz w:val="22"/>
          <w:szCs w:val="22"/>
        </w:rPr>
        <w:t xml:space="preserve"> to apply for a Free School Meal in a school nursery </w:t>
      </w:r>
    </w:p>
    <w:p w14:paraId="3389F8A0" w14:textId="77777777" w:rsidR="00F6326F" w:rsidRPr="00F6326F" w:rsidRDefault="00F6326F" w:rsidP="00F6326F">
      <w:pPr>
        <w:pStyle w:val="NoSpacing"/>
        <w:rPr>
          <w:rFonts w:ascii="Arial" w:eastAsiaTheme="minorEastAsia" w:hAnsi="Arial" w:cs="Arial"/>
        </w:rPr>
      </w:pPr>
    </w:p>
    <w:p w14:paraId="4F13E37F" w14:textId="77777777" w:rsidR="00F6326F" w:rsidRPr="00F6326F" w:rsidRDefault="00F6326F" w:rsidP="00F6326F">
      <w:pPr>
        <w:pStyle w:val="NoSpacing"/>
        <w:rPr>
          <w:rFonts w:ascii="Arial" w:eastAsiaTheme="minorEastAsia" w:hAnsi="Arial" w:cs="Arial"/>
          <w:b/>
          <w:color w:val="365F91" w:themeColor="accent1" w:themeShade="BF"/>
          <w:sz w:val="28"/>
          <w:szCs w:val="28"/>
        </w:rPr>
      </w:pPr>
      <w:r w:rsidRPr="00F6326F">
        <w:rPr>
          <w:rFonts w:ascii="Arial" w:eastAsiaTheme="minorEastAsia" w:hAnsi="Arial" w:cs="Arial"/>
          <w:b/>
          <w:color w:val="365F91" w:themeColor="accent1" w:themeShade="BF"/>
          <w:sz w:val="28"/>
          <w:szCs w:val="28"/>
        </w:rPr>
        <w:t>Information needed for claiming two-year-old funding</w:t>
      </w:r>
    </w:p>
    <w:tbl>
      <w:tblPr>
        <w:tblStyle w:val="TableGrid"/>
        <w:tblW w:w="0" w:type="auto"/>
        <w:tblLayout w:type="fixed"/>
        <w:tblLook w:val="04A0" w:firstRow="1" w:lastRow="0" w:firstColumn="1" w:lastColumn="0" w:noHBand="0" w:noVBand="1"/>
      </w:tblPr>
      <w:tblGrid>
        <w:gridCol w:w="1945"/>
        <w:gridCol w:w="4684"/>
        <w:gridCol w:w="1276"/>
        <w:gridCol w:w="2268"/>
      </w:tblGrid>
      <w:tr w:rsidR="00F6326F" w:rsidRPr="00F6326F" w14:paraId="703B67F8" w14:textId="77777777" w:rsidTr="00F6326F">
        <w:trPr>
          <w:trHeight w:val="1536"/>
        </w:trPr>
        <w:tc>
          <w:tcPr>
            <w:tcW w:w="1945" w:type="dxa"/>
            <w:shd w:val="clear" w:color="auto" w:fill="DBE5F1" w:themeFill="accent1" w:themeFillTint="33"/>
          </w:tcPr>
          <w:p w14:paraId="490B6304" w14:textId="77777777" w:rsidR="00F6326F" w:rsidRPr="00F6326F" w:rsidRDefault="00F6326F" w:rsidP="00F6326F">
            <w:pPr>
              <w:pStyle w:val="NoSpacing"/>
              <w:rPr>
                <w:rFonts w:ascii="Arial" w:eastAsiaTheme="minorEastAsia" w:hAnsi="Arial" w:cs="Arial"/>
                <w:b/>
                <w:sz w:val="22"/>
                <w:szCs w:val="22"/>
              </w:rPr>
            </w:pPr>
            <w:r w:rsidRPr="00F6326F">
              <w:rPr>
                <w:rFonts w:ascii="Arial" w:eastAsiaTheme="minorEastAsia" w:hAnsi="Arial" w:cs="Arial"/>
                <w:b/>
                <w:sz w:val="22"/>
                <w:szCs w:val="22"/>
              </w:rPr>
              <w:t xml:space="preserve">Golden Ticket Number </w:t>
            </w:r>
          </w:p>
          <w:p w14:paraId="54E26F29" w14:textId="77777777" w:rsidR="00F6326F" w:rsidRPr="00F6326F" w:rsidRDefault="00F6326F" w:rsidP="00F6326F">
            <w:pPr>
              <w:pStyle w:val="NoSpacing"/>
              <w:rPr>
                <w:rFonts w:ascii="Arial" w:eastAsiaTheme="minorEastAsia" w:hAnsi="Arial" w:cs="Arial"/>
                <w:b/>
                <w:sz w:val="22"/>
                <w:szCs w:val="22"/>
              </w:rPr>
            </w:pPr>
          </w:p>
          <w:p w14:paraId="0DCF6884" w14:textId="77777777" w:rsidR="00F6326F" w:rsidRPr="00F6326F" w:rsidRDefault="00F6326F" w:rsidP="00F6326F">
            <w:pPr>
              <w:pStyle w:val="NoSpacing"/>
              <w:rPr>
                <w:rFonts w:ascii="Arial" w:eastAsiaTheme="minorEastAsia" w:hAnsi="Arial" w:cs="Arial"/>
                <w:b/>
                <w:sz w:val="22"/>
                <w:szCs w:val="22"/>
              </w:rPr>
            </w:pPr>
          </w:p>
          <w:p w14:paraId="68E943A7" w14:textId="77777777" w:rsidR="00F6326F" w:rsidRPr="00F6326F" w:rsidRDefault="00F6326F" w:rsidP="00F6326F">
            <w:pPr>
              <w:pStyle w:val="NoSpacing"/>
              <w:rPr>
                <w:rFonts w:ascii="Arial" w:eastAsiaTheme="minorEastAsia" w:hAnsi="Arial" w:cs="Arial"/>
                <w:b/>
                <w:sz w:val="22"/>
                <w:szCs w:val="22"/>
              </w:rPr>
            </w:pPr>
          </w:p>
        </w:tc>
        <w:tc>
          <w:tcPr>
            <w:tcW w:w="4684" w:type="dxa"/>
          </w:tcPr>
          <w:p w14:paraId="57D5443E" w14:textId="77777777" w:rsidR="00F6326F" w:rsidRPr="00F6326F" w:rsidRDefault="00F6326F" w:rsidP="00F6326F">
            <w:pPr>
              <w:pStyle w:val="NoSpacing"/>
              <w:rPr>
                <w:rFonts w:ascii="Arial" w:eastAsiaTheme="minorEastAsia" w:hAnsi="Arial" w:cs="Arial"/>
                <w:b/>
                <w:sz w:val="22"/>
                <w:szCs w:val="22"/>
              </w:rPr>
            </w:pPr>
          </w:p>
          <w:p w14:paraId="2BA7F1EA" w14:textId="77777777" w:rsidR="00F6326F" w:rsidRPr="00F6326F" w:rsidRDefault="00F6326F" w:rsidP="00F6326F">
            <w:pPr>
              <w:pStyle w:val="NoSpacing"/>
              <w:rPr>
                <w:rFonts w:ascii="Arial" w:eastAsiaTheme="minorEastAsia" w:hAnsi="Arial" w:cs="Arial"/>
                <w:b/>
                <w:sz w:val="22"/>
                <w:szCs w:val="22"/>
              </w:rPr>
            </w:pPr>
            <w:r w:rsidRPr="00F6326F">
              <w:rPr>
                <w:rFonts w:ascii="Arial" w:eastAsiaTheme="minorEastAsia" w:hAnsi="Arial" w:cs="Arial"/>
                <w:b/>
                <w:sz w:val="22"/>
                <w:szCs w:val="22"/>
              </w:rPr>
              <w:t>MM --- --- --- --- / --- --- --- --- --- ---</w:t>
            </w:r>
          </w:p>
          <w:p w14:paraId="64F86D5B" w14:textId="77777777" w:rsidR="00F6326F" w:rsidRPr="00F6326F" w:rsidRDefault="00F6326F" w:rsidP="00F6326F">
            <w:pPr>
              <w:pStyle w:val="NoSpacing"/>
              <w:rPr>
                <w:rFonts w:ascii="Arial" w:eastAsiaTheme="minorEastAsia" w:hAnsi="Arial" w:cs="Arial"/>
                <w:b/>
                <w:sz w:val="22"/>
                <w:szCs w:val="22"/>
              </w:rPr>
            </w:pPr>
            <w:r w:rsidRPr="00F6326F">
              <w:rPr>
                <w:rFonts w:ascii="Arial" w:eastAsiaTheme="minorEastAsia" w:hAnsi="Arial" w:cs="Arial"/>
                <w:b/>
                <w:sz w:val="22"/>
                <w:szCs w:val="22"/>
              </w:rPr>
              <w:t>or</w:t>
            </w:r>
          </w:p>
          <w:p w14:paraId="2988239C" w14:textId="77777777" w:rsidR="00F6326F" w:rsidRPr="00F6326F" w:rsidRDefault="00F6326F" w:rsidP="00F6326F">
            <w:pPr>
              <w:pStyle w:val="NoSpacing"/>
              <w:rPr>
                <w:rFonts w:ascii="Arial" w:eastAsiaTheme="minorEastAsia" w:hAnsi="Arial" w:cs="Arial"/>
                <w:b/>
                <w:sz w:val="22"/>
                <w:szCs w:val="22"/>
              </w:rPr>
            </w:pPr>
          </w:p>
          <w:p w14:paraId="66CAF28F" w14:textId="77777777" w:rsidR="00F6326F" w:rsidRPr="00F6326F" w:rsidRDefault="00F6326F" w:rsidP="00F6326F">
            <w:pPr>
              <w:pStyle w:val="NoSpacing"/>
              <w:rPr>
                <w:rFonts w:ascii="Arial" w:eastAsiaTheme="minorEastAsia" w:hAnsi="Arial" w:cs="Arial"/>
                <w:b/>
                <w:sz w:val="22"/>
                <w:szCs w:val="22"/>
              </w:rPr>
            </w:pPr>
            <w:r w:rsidRPr="00F6326F">
              <w:rPr>
                <w:rFonts w:ascii="Arial" w:eastAsiaTheme="minorEastAsia" w:hAnsi="Arial" w:cs="Arial"/>
                <w:b/>
                <w:sz w:val="22"/>
                <w:szCs w:val="22"/>
              </w:rPr>
              <w:t xml:space="preserve">ZZ --- --- --- --- / --- --- --- --- --- --- </w:t>
            </w:r>
          </w:p>
          <w:p w14:paraId="12C83E74" w14:textId="77777777" w:rsidR="00F6326F" w:rsidRPr="00F6326F" w:rsidRDefault="00F6326F" w:rsidP="00F6326F">
            <w:pPr>
              <w:pStyle w:val="NoSpacing"/>
              <w:rPr>
                <w:rFonts w:ascii="Arial" w:eastAsiaTheme="minorEastAsia" w:hAnsi="Arial" w:cs="Arial"/>
                <w:b/>
                <w:sz w:val="22"/>
                <w:szCs w:val="22"/>
                <w:highlight w:val="yellow"/>
              </w:rPr>
            </w:pPr>
          </w:p>
        </w:tc>
        <w:tc>
          <w:tcPr>
            <w:tcW w:w="1276" w:type="dxa"/>
            <w:shd w:val="clear" w:color="auto" w:fill="DBE5F1" w:themeFill="accent1" w:themeFillTint="33"/>
          </w:tcPr>
          <w:p w14:paraId="2710AE33" w14:textId="77777777" w:rsidR="00F6326F" w:rsidRPr="00F6326F" w:rsidRDefault="00F6326F" w:rsidP="00F6326F">
            <w:pPr>
              <w:pStyle w:val="NoSpacing"/>
              <w:rPr>
                <w:rFonts w:ascii="Arial" w:eastAsiaTheme="minorEastAsia" w:hAnsi="Arial" w:cs="Arial"/>
                <w:b/>
                <w:sz w:val="22"/>
                <w:szCs w:val="22"/>
                <w:highlight w:val="yellow"/>
              </w:rPr>
            </w:pPr>
            <w:r w:rsidRPr="00F6326F">
              <w:rPr>
                <w:rFonts w:ascii="Arial" w:eastAsiaTheme="minorEastAsia" w:hAnsi="Arial" w:cs="Arial"/>
                <w:b/>
                <w:sz w:val="22"/>
                <w:szCs w:val="22"/>
              </w:rPr>
              <w:t>Date when child is eligible to start:</w:t>
            </w:r>
          </w:p>
        </w:tc>
        <w:tc>
          <w:tcPr>
            <w:tcW w:w="2268" w:type="dxa"/>
          </w:tcPr>
          <w:p w14:paraId="45F7ADFF" w14:textId="77777777" w:rsidR="00F6326F" w:rsidRPr="00F6326F" w:rsidRDefault="00F6326F" w:rsidP="00F6326F">
            <w:pPr>
              <w:pStyle w:val="NoSpacing"/>
              <w:rPr>
                <w:rFonts w:ascii="Arial" w:eastAsiaTheme="minorEastAsia" w:hAnsi="Arial" w:cs="Arial"/>
                <w:sz w:val="22"/>
                <w:szCs w:val="22"/>
                <w:highlight w:val="yellow"/>
              </w:rPr>
            </w:pPr>
          </w:p>
          <w:p w14:paraId="49DAF6D0" w14:textId="77777777" w:rsidR="00F6326F" w:rsidRPr="00F6326F" w:rsidRDefault="00F6326F" w:rsidP="00F6326F">
            <w:pPr>
              <w:pStyle w:val="NoSpacing"/>
              <w:rPr>
                <w:rFonts w:ascii="Arial" w:eastAsiaTheme="minorEastAsia" w:hAnsi="Arial" w:cs="Arial"/>
                <w:sz w:val="22"/>
                <w:szCs w:val="22"/>
                <w:highlight w:val="yellow"/>
              </w:rPr>
            </w:pPr>
          </w:p>
        </w:tc>
      </w:tr>
      <w:tr w:rsidR="00F6326F" w:rsidRPr="00F6326F" w14:paraId="4078DF27" w14:textId="77777777" w:rsidTr="00F6326F">
        <w:trPr>
          <w:trHeight w:val="300"/>
        </w:trPr>
        <w:tc>
          <w:tcPr>
            <w:tcW w:w="10173" w:type="dxa"/>
            <w:gridSpan w:val="4"/>
            <w:shd w:val="clear" w:color="auto" w:fill="DBE5F1" w:themeFill="accent1" w:themeFillTint="33"/>
          </w:tcPr>
          <w:p w14:paraId="32109034" w14:textId="77777777" w:rsidR="00F6326F" w:rsidRPr="00F6326F" w:rsidRDefault="00F6326F" w:rsidP="00F6326F">
            <w:pPr>
              <w:pStyle w:val="NoSpacing"/>
              <w:rPr>
                <w:rFonts w:ascii="Arial" w:eastAsiaTheme="minorEastAsia" w:hAnsi="Arial" w:cs="Arial"/>
                <w:sz w:val="22"/>
                <w:szCs w:val="22"/>
              </w:rPr>
            </w:pPr>
            <w:r w:rsidRPr="00F6326F">
              <w:rPr>
                <w:rFonts w:ascii="Arial" w:eastAsiaTheme="minorEastAsia" w:hAnsi="Arial" w:cs="Arial"/>
                <w:color w:val="365F91" w:themeColor="accent1" w:themeShade="BF"/>
                <w:sz w:val="22"/>
                <w:szCs w:val="22"/>
              </w:rPr>
              <w:t xml:space="preserve">Economically eligible parents, carers of DCC looked after children, children with an EHCP &amp; children in receipt of DLA are sent a Golden Ticket. </w:t>
            </w:r>
          </w:p>
        </w:tc>
      </w:tr>
      <w:tr w:rsidR="00F6326F" w:rsidRPr="00F6326F" w14:paraId="602C9376" w14:textId="77777777" w:rsidTr="00F6326F">
        <w:tc>
          <w:tcPr>
            <w:tcW w:w="1945" w:type="dxa"/>
            <w:shd w:val="clear" w:color="auto" w:fill="DBE5F1" w:themeFill="accent1" w:themeFillTint="33"/>
          </w:tcPr>
          <w:p w14:paraId="7815A0D9" w14:textId="77777777" w:rsidR="00F6326F" w:rsidRPr="00F6326F" w:rsidRDefault="00F6326F" w:rsidP="00F6326F">
            <w:pPr>
              <w:pStyle w:val="NoSpacing"/>
              <w:rPr>
                <w:rFonts w:ascii="Arial" w:eastAsiaTheme="minorEastAsia" w:hAnsi="Arial" w:cs="Arial"/>
                <w:b/>
                <w:sz w:val="22"/>
                <w:szCs w:val="22"/>
              </w:rPr>
            </w:pPr>
            <w:r w:rsidRPr="00F6326F">
              <w:rPr>
                <w:rFonts w:ascii="Arial" w:eastAsiaTheme="minorEastAsia" w:hAnsi="Arial" w:cs="Arial"/>
                <w:b/>
                <w:sz w:val="22"/>
                <w:szCs w:val="22"/>
              </w:rPr>
              <w:t xml:space="preserve">Economic eligibility found through the </w:t>
            </w:r>
          </w:p>
          <w:p w14:paraId="70C8A22F" w14:textId="77777777" w:rsidR="00F6326F" w:rsidRPr="00F6326F" w:rsidRDefault="00D5292D" w:rsidP="00F6326F">
            <w:pPr>
              <w:pStyle w:val="NoSpacing"/>
              <w:rPr>
                <w:rFonts w:ascii="Arial" w:eastAsiaTheme="minorEastAsia" w:hAnsi="Arial" w:cs="Arial"/>
                <w:b/>
                <w:sz w:val="22"/>
                <w:szCs w:val="22"/>
              </w:rPr>
            </w:pPr>
            <w:hyperlink r:id="rId38" w:history="1">
              <w:r w:rsidR="00F6326F" w:rsidRPr="00F6326F">
                <w:rPr>
                  <w:rFonts w:ascii="Arial" w:eastAsiaTheme="minorEastAsia" w:hAnsi="Arial" w:cs="Arial"/>
                  <w:b/>
                  <w:color w:val="0000FF" w:themeColor="hyperlink"/>
                  <w:sz w:val="22"/>
                  <w:szCs w:val="22"/>
                  <w:u w:val="single"/>
                </w:rPr>
                <w:t>Citizens Portal</w:t>
              </w:r>
            </w:hyperlink>
          </w:p>
          <w:p w14:paraId="5C02E0EE" w14:textId="77777777" w:rsidR="00F6326F" w:rsidRPr="00F6326F" w:rsidRDefault="00F6326F" w:rsidP="00F6326F">
            <w:pPr>
              <w:pStyle w:val="NoSpacing"/>
              <w:rPr>
                <w:rFonts w:ascii="Arial" w:eastAsiaTheme="minorEastAsia" w:hAnsi="Arial" w:cs="Arial"/>
                <w:b/>
                <w:sz w:val="22"/>
                <w:szCs w:val="22"/>
              </w:rPr>
            </w:pPr>
          </w:p>
        </w:tc>
        <w:tc>
          <w:tcPr>
            <w:tcW w:w="8228" w:type="dxa"/>
            <w:gridSpan w:val="3"/>
          </w:tcPr>
          <w:p w14:paraId="757BEE0A" w14:textId="77777777" w:rsidR="00F6326F" w:rsidRPr="00F6326F" w:rsidRDefault="00F6326F" w:rsidP="00F6326F">
            <w:pPr>
              <w:pStyle w:val="NoSpacing"/>
              <w:rPr>
                <w:rFonts w:ascii="Arial" w:eastAsiaTheme="minorEastAsia" w:hAnsi="Arial" w:cs="Arial"/>
                <w:b/>
                <w:sz w:val="22"/>
                <w:szCs w:val="22"/>
                <w:highlight w:val="yellow"/>
              </w:rPr>
            </w:pPr>
          </w:p>
          <w:p w14:paraId="2E67DED5" w14:textId="77777777" w:rsidR="00F6326F" w:rsidRPr="00F6326F" w:rsidRDefault="00F6326F" w:rsidP="00F6326F">
            <w:pPr>
              <w:pStyle w:val="NoSpacing"/>
              <w:rPr>
                <w:rFonts w:ascii="Arial" w:eastAsiaTheme="minorEastAsia" w:hAnsi="Arial" w:cs="Arial"/>
                <w:b/>
                <w:sz w:val="22"/>
                <w:szCs w:val="22"/>
              </w:rPr>
            </w:pPr>
            <w:r w:rsidRPr="00F6326F">
              <w:rPr>
                <w:rFonts w:ascii="Arial" w:eastAsiaTheme="minorEastAsia" w:hAnsi="Arial" w:cs="Arial"/>
                <w:b/>
                <w:sz w:val="22"/>
                <w:szCs w:val="22"/>
              </w:rPr>
              <w:t>TYF 878 - ___ ___ ___ ____ - ___ ___ ___ ___ ___ ___ ___ ____</w:t>
            </w:r>
          </w:p>
          <w:p w14:paraId="61DC6C1E" w14:textId="77777777" w:rsidR="00F6326F" w:rsidRPr="00F6326F" w:rsidRDefault="00F6326F" w:rsidP="00F6326F">
            <w:pPr>
              <w:pStyle w:val="NoSpacing"/>
              <w:rPr>
                <w:rFonts w:ascii="Arial" w:eastAsiaTheme="minorEastAsia" w:hAnsi="Arial" w:cs="Arial"/>
                <w:b/>
                <w:sz w:val="22"/>
                <w:szCs w:val="22"/>
                <w:highlight w:val="yellow"/>
              </w:rPr>
            </w:pPr>
          </w:p>
        </w:tc>
      </w:tr>
    </w:tbl>
    <w:p w14:paraId="29220A88" w14:textId="77777777" w:rsidR="00E53C7C" w:rsidRPr="00E53C7C" w:rsidRDefault="009D4ADA" w:rsidP="00E53C7C">
      <w:pPr>
        <w:widowControl w:val="0"/>
        <w:autoSpaceDE w:val="0"/>
        <w:autoSpaceDN w:val="0"/>
        <w:adjustRightInd w:val="0"/>
        <w:spacing w:before="0" w:after="0"/>
        <w:rPr>
          <w:rFonts w:ascii="Arial" w:eastAsiaTheme="minorEastAsia" w:hAnsi="Arial" w:cs="Arial"/>
          <w:b/>
          <w:color w:val="1F497D" w:themeColor="text2"/>
          <w:sz w:val="28"/>
          <w:szCs w:val="28"/>
        </w:rPr>
      </w:pPr>
      <w:r>
        <w:rPr>
          <w:rFonts w:ascii="Arial" w:eastAsiaTheme="minorEastAsia" w:hAnsi="Arial" w:cs="Arial"/>
          <w:b/>
          <w:color w:val="1F497D" w:themeColor="text2"/>
          <w:sz w:val="28"/>
          <w:szCs w:val="28"/>
        </w:rPr>
        <w:lastRenderedPageBreak/>
        <w:t>Information needed to claim</w:t>
      </w:r>
      <w:r w:rsidR="00E53C7C" w:rsidRPr="00E53C7C">
        <w:rPr>
          <w:rFonts w:ascii="Arial" w:eastAsiaTheme="minorEastAsia" w:hAnsi="Arial" w:cs="Arial"/>
          <w:b/>
          <w:color w:val="1F497D" w:themeColor="text2"/>
          <w:sz w:val="28"/>
          <w:szCs w:val="28"/>
        </w:rPr>
        <w:t xml:space="preserve"> the Extended Entitlement </w:t>
      </w:r>
    </w:p>
    <w:tbl>
      <w:tblPr>
        <w:tblStyle w:val="TableGrid1"/>
        <w:tblW w:w="10173" w:type="dxa"/>
        <w:tblLayout w:type="fixed"/>
        <w:tblLook w:val="00A0" w:firstRow="1" w:lastRow="0" w:firstColumn="1" w:lastColumn="0" w:noHBand="0" w:noVBand="0"/>
      </w:tblPr>
      <w:tblGrid>
        <w:gridCol w:w="1809"/>
        <w:gridCol w:w="8364"/>
      </w:tblGrid>
      <w:tr w:rsidR="00E53C7C" w:rsidRPr="00E53C7C" w14:paraId="26F43838" w14:textId="77777777" w:rsidTr="009D4ADA">
        <w:trPr>
          <w:trHeight w:val="1142"/>
        </w:trPr>
        <w:tc>
          <w:tcPr>
            <w:tcW w:w="1809" w:type="dxa"/>
            <w:shd w:val="clear" w:color="auto" w:fill="DBE5F1" w:themeFill="accent1" w:themeFillTint="33"/>
          </w:tcPr>
          <w:p w14:paraId="19FAD621" w14:textId="77777777" w:rsidR="00E53C7C" w:rsidRPr="00E53C7C" w:rsidRDefault="00E53C7C" w:rsidP="00E53C7C">
            <w:pPr>
              <w:widowControl w:val="0"/>
              <w:autoSpaceDE w:val="0"/>
              <w:autoSpaceDN w:val="0"/>
              <w:adjustRightInd w:val="0"/>
              <w:spacing w:before="0" w:after="0"/>
              <w:rPr>
                <w:rFonts w:ascii="Arial" w:eastAsiaTheme="minorEastAsia" w:hAnsi="Arial" w:cs="Arial"/>
                <w:b/>
                <w:color w:val="101010"/>
              </w:rPr>
            </w:pPr>
            <w:r w:rsidRPr="00E53C7C">
              <w:rPr>
                <w:rFonts w:ascii="Arial" w:eastAsiaTheme="minorEastAsia" w:hAnsi="Arial" w:cs="Arial"/>
                <w:b/>
                <w:color w:val="101010"/>
              </w:rPr>
              <w:t>Parent/carer National Insurance Number/ NASS:</w:t>
            </w:r>
          </w:p>
          <w:p w14:paraId="46F577D8" w14:textId="77777777" w:rsidR="00E53C7C" w:rsidRPr="00E53C7C" w:rsidRDefault="00E53C7C" w:rsidP="00E53C7C">
            <w:pPr>
              <w:widowControl w:val="0"/>
              <w:autoSpaceDE w:val="0"/>
              <w:autoSpaceDN w:val="0"/>
              <w:adjustRightInd w:val="0"/>
              <w:spacing w:before="0" w:after="0"/>
              <w:rPr>
                <w:rFonts w:ascii="Arial" w:eastAsiaTheme="minorEastAsia" w:hAnsi="Arial" w:cs="Arial"/>
                <w:b/>
                <w:color w:val="101010"/>
              </w:rPr>
            </w:pPr>
            <w:r w:rsidRPr="00E53C7C">
              <w:rPr>
                <w:rFonts w:ascii="Arial" w:eastAsiaTheme="minorEastAsia" w:hAnsi="Arial" w:cs="Arial"/>
                <w:b/>
                <w:color w:val="101010"/>
              </w:rPr>
              <w:t>(9 characters)</w:t>
            </w:r>
          </w:p>
        </w:tc>
        <w:tc>
          <w:tcPr>
            <w:tcW w:w="8364" w:type="dxa"/>
          </w:tcPr>
          <w:p w14:paraId="52037ABA" w14:textId="77777777" w:rsidR="00E53C7C" w:rsidRPr="00E53C7C" w:rsidRDefault="00E53C7C" w:rsidP="00E53C7C">
            <w:pPr>
              <w:widowControl w:val="0"/>
              <w:autoSpaceDE w:val="0"/>
              <w:autoSpaceDN w:val="0"/>
              <w:adjustRightInd w:val="0"/>
              <w:spacing w:before="0" w:after="0"/>
              <w:rPr>
                <w:rFonts w:ascii="Arial" w:eastAsiaTheme="minorEastAsia" w:hAnsi="Arial" w:cs="Arial"/>
                <w:color w:val="101010"/>
                <w:szCs w:val="23"/>
              </w:rPr>
            </w:pPr>
          </w:p>
          <w:p w14:paraId="6A880291" w14:textId="77777777" w:rsidR="00E53C7C" w:rsidRPr="00E53C7C" w:rsidRDefault="00E53C7C" w:rsidP="00E53C7C">
            <w:pPr>
              <w:widowControl w:val="0"/>
              <w:autoSpaceDE w:val="0"/>
              <w:autoSpaceDN w:val="0"/>
              <w:adjustRightInd w:val="0"/>
              <w:spacing w:before="0" w:after="0"/>
              <w:rPr>
                <w:rFonts w:ascii="Arial" w:eastAsiaTheme="minorEastAsia" w:hAnsi="Arial" w:cs="Arial"/>
                <w:color w:val="101010"/>
                <w:szCs w:val="23"/>
              </w:rPr>
            </w:pPr>
          </w:p>
          <w:p w14:paraId="7ED75C13" w14:textId="77777777" w:rsidR="00E53C7C" w:rsidRPr="00E53C7C" w:rsidRDefault="00E53C7C" w:rsidP="00E53C7C">
            <w:pPr>
              <w:widowControl w:val="0"/>
              <w:autoSpaceDE w:val="0"/>
              <w:autoSpaceDN w:val="0"/>
              <w:adjustRightInd w:val="0"/>
              <w:spacing w:before="0" w:after="0"/>
              <w:rPr>
                <w:rFonts w:ascii="Arial" w:eastAsiaTheme="minorEastAsia" w:hAnsi="Arial" w:cs="Arial"/>
                <w:color w:val="101010"/>
                <w:szCs w:val="23"/>
              </w:rPr>
            </w:pPr>
            <w:r w:rsidRPr="00E53C7C">
              <w:rPr>
                <w:rFonts w:ascii="Arial" w:eastAsiaTheme="minorEastAsia" w:hAnsi="Arial" w:cs="Arial"/>
                <w:color w:val="101010"/>
                <w:szCs w:val="23"/>
              </w:rPr>
              <w:t xml:space="preserve">__ __ __ __ __ __ __ __ __ </w:t>
            </w:r>
          </w:p>
        </w:tc>
      </w:tr>
      <w:tr w:rsidR="00E53C7C" w:rsidRPr="00E53C7C" w14:paraId="0F70642B" w14:textId="77777777" w:rsidTr="009D4ADA">
        <w:trPr>
          <w:trHeight w:val="1029"/>
        </w:trPr>
        <w:tc>
          <w:tcPr>
            <w:tcW w:w="1809" w:type="dxa"/>
            <w:shd w:val="clear" w:color="auto" w:fill="DBE5F1" w:themeFill="accent1" w:themeFillTint="33"/>
          </w:tcPr>
          <w:p w14:paraId="021D84CE" w14:textId="77777777" w:rsidR="00E53C7C" w:rsidRPr="00E53C7C" w:rsidRDefault="00E53C7C" w:rsidP="00E53C7C">
            <w:pPr>
              <w:widowControl w:val="0"/>
              <w:shd w:val="clear" w:color="auto" w:fill="DBE5F1" w:themeFill="accent1" w:themeFillTint="33"/>
              <w:autoSpaceDE w:val="0"/>
              <w:autoSpaceDN w:val="0"/>
              <w:adjustRightInd w:val="0"/>
              <w:spacing w:before="0" w:after="0"/>
              <w:rPr>
                <w:rFonts w:ascii="Arial" w:eastAsiaTheme="minorEastAsia" w:hAnsi="Arial" w:cs="Arial"/>
                <w:b/>
                <w:color w:val="101010"/>
              </w:rPr>
            </w:pPr>
            <w:r w:rsidRPr="00E53C7C">
              <w:rPr>
                <w:rFonts w:ascii="Arial" w:eastAsiaTheme="minorEastAsia" w:hAnsi="Arial" w:cs="Arial"/>
                <w:b/>
                <w:color w:val="101010"/>
              </w:rPr>
              <w:t xml:space="preserve">30 hours eligibility code: </w:t>
            </w:r>
          </w:p>
          <w:p w14:paraId="417C78C0" w14:textId="77777777" w:rsidR="00E53C7C" w:rsidRPr="00E53C7C" w:rsidRDefault="00E53C7C" w:rsidP="00E53C7C">
            <w:pPr>
              <w:widowControl w:val="0"/>
              <w:autoSpaceDE w:val="0"/>
              <w:autoSpaceDN w:val="0"/>
              <w:adjustRightInd w:val="0"/>
              <w:spacing w:before="0" w:after="0"/>
              <w:rPr>
                <w:rFonts w:ascii="Arial" w:eastAsiaTheme="minorEastAsia" w:hAnsi="Arial" w:cs="Arial"/>
                <w:b/>
                <w:color w:val="101010"/>
              </w:rPr>
            </w:pPr>
            <w:r w:rsidRPr="00E53C7C">
              <w:rPr>
                <w:rFonts w:ascii="Arial" w:eastAsiaTheme="minorEastAsia" w:hAnsi="Arial" w:cs="Arial"/>
                <w:b/>
                <w:color w:val="101010"/>
              </w:rPr>
              <w:t>(11 digits)</w:t>
            </w:r>
          </w:p>
        </w:tc>
        <w:tc>
          <w:tcPr>
            <w:tcW w:w="8364" w:type="dxa"/>
          </w:tcPr>
          <w:p w14:paraId="5F313425" w14:textId="77777777" w:rsidR="00E53C7C" w:rsidRPr="00E53C7C" w:rsidRDefault="00E53C7C" w:rsidP="00E53C7C">
            <w:pPr>
              <w:widowControl w:val="0"/>
              <w:autoSpaceDE w:val="0"/>
              <w:autoSpaceDN w:val="0"/>
              <w:adjustRightInd w:val="0"/>
              <w:spacing w:before="0" w:after="0"/>
              <w:rPr>
                <w:rFonts w:ascii="Arial" w:eastAsiaTheme="minorEastAsia" w:hAnsi="Arial" w:cs="Arial"/>
                <w:color w:val="101010"/>
                <w:szCs w:val="23"/>
              </w:rPr>
            </w:pPr>
          </w:p>
          <w:p w14:paraId="7DAA4A7A" w14:textId="77777777" w:rsidR="00E53C7C" w:rsidRPr="00E53C7C" w:rsidRDefault="00E53C7C" w:rsidP="00E53C7C">
            <w:pPr>
              <w:widowControl w:val="0"/>
              <w:autoSpaceDE w:val="0"/>
              <w:autoSpaceDN w:val="0"/>
              <w:adjustRightInd w:val="0"/>
              <w:spacing w:before="0" w:after="0"/>
              <w:rPr>
                <w:rFonts w:ascii="Arial" w:eastAsiaTheme="minorEastAsia" w:hAnsi="Arial" w:cs="Arial"/>
                <w:color w:val="101010"/>
                <w:szCs w:val="23"/>
              </w:rPr>
            </w:pPr>
            <w:r w:rsidRPr="00E53C7C">
              <w:rPr>
                <w:rFonts w:ascii="Arial" w:eastAsiaTheme="minorEastAsia" w:hAnsi="Arial" w:cs="Arial"/>
                <w:color w:val="101010"/>
                <w:szCs w:val="23"/>
              </w:rPr>
              <w:t xml:space="preserve">5 0 0 ___ __ __ __ __ __ __ __ </w:t>
            </w:r>
          </w:p>
          <w:p w14:paraId="08F81EC3" w14:textId="77777777" w:rsidR="00E53C7C" w:rsidRPr="00E53C7C" w:rsidRDefault="00E53C7C" w:rsidP="00E53C7C">
            <w:pPr>
              <w:widowControl w:val="0"/>
              <w:autoSpaceDE w:val="0"/>
              <w:autoSpaceDN w:val="0"/>
              <w:adjustRightInd w:val="0"/>
              <w:spacing w:before="0" w:after="0"/>
              <w:ind w:left="360"/>
              <w:rPr>
                <w:rFonts w:ascii="Arial" w:eastAsiaTheme="minorEastAsia" w:hAnsi="Arial" w:cs="Arial"/>
                <w:color w:val="101010"/>
                <w:szCs w:val="23"/>
              </w:rPr>
            </w:pPr>
          </w:p>
          <w:p w14:paraId="31C0DCCF" w14:textId="77777777" w:rsidR="00E53C7C" w:rsidRPr="00E53C7C" w:rsidRDefault="00E53C7C" w:rsidP="00E53C7C">
            <w:pPr>
              <w:widowControl w:val="0"/>
              <w:autoSpaceDE w:val="0"/>
              <w:autoSpaceDN w:val="0"/>
              <w:adjustRightInd w:val="0"/>
              <w:spacing w:before="0" w:after="0"/>
              <w:rPr>
                <w:rFonts w:ascii="Arial" w:eastAsiaTheme="minorEastAsia" w:hAnsi="Arial" w:cs="Arial"/>
                <w:color w:val="101010"/>
                <w:szCs w:val="23"/>
              </w:rPr>
            </w:pPr>
            <w:r w:rsidRPr="00E53C7C">
              <w:rPr>
                <w:rFonts w:ascii="Arial" w:eastAsiaTheme="minorEastAsia" w:hAnsi="Arial" w:cs="Arial"/>
                <w:color w:val="101010"/>
                <w:szCs w:val="23"/>
              </w:rPr>
              <w:t xml:space="preserve">1 1 ____________________ </w:t>
            </w:r>
          </w:p>
          <w:p w14:paraId="4EE3ACFE" w14:textId="77777777" w:rsidR="00E53C7C" w:rsidRPr="00E53C7C" w:rsidRDefault="00E53C7C" w:rsidP="00E53C7C">
            <w:pPr>
              <w:widowControl w:val="0"/>
              <w:autoSpaceDE w:val="0"/>
              <w:autoSpaceDN w:val="0"/>
              <w:adjustRightInd w:val="0"/>
              <w:spacing w:before="0" w:after="0"/>
              <w:rPr>
                <w:rFonts w:ascii="Arial" w:eastAsiaTheme="minorEastAsia" w:hAnsi="Arial" w:cs="Arial"/>
                <w:color w:val="101010"/>
                <w:szCs w:val="23"/>
              </w:rPr>
            </w:pPr>
          </w:p>
        </w:tc>
      </w:tr>
    </w:tbl>
    <w:p w14:paraId="65BF7B91" w14:textId="77777777" w:rsidR="00E53C7C" w:rsidRPr="00E53C7C" w:rsidRDefault="00E53C7C" w:rsidP="00E53C7C">
      <w:pPr>
        <w:widowControl w:val="0"/>
        <w:autoSpaceDE w:val="0"/>
        <w:autoSpaceDN w:val="0"/>
        <w:adjustRightInd w:val="0"/>
        <w:spacing w:before="0" w:after="0"/>
        <w:rPr>
          <w:rFonts w:ascii="Arial" w:eastAsiaTheme="minorEastAsia" w:hAnsi="Arial" w:cs="Arial"/>
          <w:sz w:val="22"/>
          <w:szCs w:val="22"/>
        </w:rPr>
      </w:pPr>
    </w:p>
    <w:p w14:paraId="7DF4617C" w14:textId="77777777" w:rsidR="00E53C7C" w:rsidRPr="00E53C7C" w:rsidRDefault="00E53C7C" w:rsidP="00E53C7C">
      <w:pPr>
        <w:widowControl w:val="0"/>
        <w:autoSpaceDE w:val="0"/>
        <w:autoSpaceDN w:val="0"/>
        <w:adjustRightInd w:val="0"/>
        <w:spacing w:before="0" w:after="0"/>
        <w:rPr>
          <w:rFonts w:ascii="Arial" w:eastAsiaTheme="minorEastAsia" w:hAnsi="Arial" w:cs="Arial"/>
          <w:sz w:val="22"/>
          <w:szCs w:val="22"/>
        </w:rPr>
      </w:pPr>
    </w:p>
    <w:p w14:paraId="234CBCE6" w14:textId="77777777" w:rsidR="00E53C7C" w:rsidRPr="009D4ADA" w:rsidRDefault="009D4ADA" w:rsidP="00E53C7C">
      <w:pPr>
        <w:widowControl w:val="0"/>
        <w:autoSpaceDE w:val="0"/>
        <w:autoSpaceDN w:val="0"/>
        <w:adjustRightInd w:val="0"/>
        <w:spacing w:before="0" w:after="0"/>
        <w:rPr>
          <w:rFonts w:ascii="Arial" w:eastAsiaTheme="minorEastAsia" w:hAnsi="Arial" w:cs="Arial"/>
          <w:sz w:val="22"/>
          <w:szCs w:val="22"/>
        </w:rPr>
      </w:pPr>
      <w:r w:rsidRPr="009D4ADA">
        <w:rPr>
          <w:rFonts w:ascii="Arial" w:eastAsiaTheme="minorHAnsi" w:hAnsi="Arial" w:cs="Arial"/>
          <w:b/>
          <w:color w:val="1F497D" w:themeColor="text2"/>
          <w:sz w:val="22"/>
          <w:szCs w:val="22"/>
          <w:lang w:eastAsia="en-US"/>
        </w:rPr>
        <w:t>Providers should keep this form to enable them to claim funding through the Provider Portal: DO NOT SEND IT TO DEVON COUNTY COUNCIL</w:t>
      </w:r>
    </w:p>
    <w:p w14:paraId="51F777EE" w14:textId="77777777" w:rsidR="00E53C7C" w:rsidRPr="00E53C7C" w:rsidRDefault="00E53C7C" w:rsidP="00E53C7C">
      <w:pPr>
        <w:widowControl w:val="0"/>
        <w:autoSpaceDE w:val="0"/>
        <w:autoSpaceDN w:val="0"/>
        <w:adjustRightInd w:val="0"/>
        <w:spacing w:before="0" w:after="0"/>
        <w:rPr>
          <w:rFonts w:ascii="Arial" w:eastAsiaTheme="minorEastAsia" w:hAnsi="Arial" w:cs="Arial"/>
          <w:sz w:val="22"/>
          <w:szCs w:val="22"/>
        </w:rPr>
      </w:pPr>
    </w:p>
    <w:p w14:paraId="1DC0BE07" w14:textId="77777777" w:rsidR="00E53C7C" w:rsidRPr="00E53C7C" w:rsidRDefault="00E53C7C" w:rsidP="00E53C7C">
      <w:pPr>
        <w:widowControl w:val="0"/>
        <w:autoSpaceDE w:val="0"/>
        <w:autoSpaceDN w:val="0"/>
        <w:adjustRightInd w:val="0"/>
        <w:spacing w:before="0" w:after="0"/>
        <w:rPr>
          <w:rFonts w:ascii="Arial" w:eastAsiaTheme="minorEastAsia" w:hAnsi="Arial" w:cs="Arial"/>
          <w:sz w:val="22"/>
          <w:szCs w:val="22"/>
        </w:rPr>
      </w:pPr>
    </w:p>
    <w:p w14:paraId="0646E0D9" w14:textId="77777777" w:rsidR="009D4ADA" w:rsidRPr="00D56A47" w:rsidRDefault="009D4ADA" w:rsidP="009D4ADA">
      <w:pPr>
        <w:pStyle w:val="NoSpacing"/>
        <w:rPr>
          <w:rFonts w:ascii="Arial" w:hAnsi="Arial" w:cs="Arial"/>
          <w:b/>
          <w:color w:val="365F91" w:themeColor="accent1" w:themeShade="BF"/>
          <w:sz w:val="28"/>
          <w:szCs w:val="28"/>
        </w:rPr>
      </w:pPr>
      <w:r w:rsidRPr="00D56A47">
        <w:rPr>
          <w:rFonts w:ascii="Arial" w:hAnsi="Arial" w:cs="Arial"/>
          <w:b/>
          <w:color w:val="365F91" w:themeColor="accent1" w:themeShade="BF"/>
          <w:sz w:val="28"/>
          <w:szCs w:val="28"/>
        </w:rPr>
        <w:t>Declaration (to be completed by the parent/carer)</w:t>
      </w:r>
    </w:p>
    <w:p w14:paraId="682C9130" w14:textId="77777777" w:rsidR="009D4ADA" w:rsidRPr="009D4ADA" w:rsidRDefault="009D4ADA" w:rsidP="009D4ADA">
      <w:pPr>
        <w:pStyle w:val="NoSpacing"/>
        <w:rPr>
          <w:rFonts w:ascii="Arial" w:hAnsi="Arial" w:cs="Arial"/>
          <w:sz w:val="22"/>
          <w:szCs w:val="22"/>
        </w:rPr>
      </w:pPr>
    </w:p>
    <w:p w14:paraId="10CACCA9" w14:textId="77777777" w:rsidR="009D4ADA" w:rsidRPr="009D4ADA" w:rsidRDefault="009D4ADA" w:rsidP="009D4ADA">
      <w:pPr>
        <w:pStyle w:val="NoSpacing"/>
        <w:rPr>
          <w:rFonts w:ascii="Arial" w:hAnsi="Arial" w:cs="Arial"/>
          <w:b/>
          <w:sz w:val="22"/>
          <w:szCs w:val="22"/>
        </w:rPr>
      </w:pPr>
      <w:r w:rsidRPr="009D4ADA">
        <w:rPr>
          <w:rFonts w:ascii="Arial" w:hAnsi="Arial" w:cs="Arial"/>
          <w:b/>
          <w:sz w:val="22"/>
          <w:szCs w:val="22"/>
        </w:rPr>
        <w:t>Please tick to show that you understand and agree with the following conditions of the entitlement to free early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63"/>
      </w:tblGrid>
      <w:tr w:rsidR="009D4ADA" w:rsidRPr="009D4ADA" w14:paraId="41B48424" w14:textId="77777777" w:rsidTr="00E55EE9">
        <w:sdt>
          <w:sdtPr>
            <w:rPr>
              <w:rFonts w:ascii="Arial" w:hAnsi="Arial" w:cs="Arial"/>
              <w:sz w:val="22"/>
              <w:szCs w:val="22"/>
            </w:rPr>
            <w:id w:val="-778182497"/>
          </w:sdtPr>
          <w:sdtEndPr/>
          <w:sdtContent>
            <w:tc>
              <w:tcPr>
                <w:tcW w:w="675" w:type="dxa"/>
              </w:tcPr>
              <w:p w14:paraId="4F1A2A4A" w14:textId="77777777" w:rsidR="009D4ADA" w:rsidRPr="009D4ADA" w:rsidRDefault="009D4ADA" w:rsidP="009D4ADA">
                <w:pPr>
                  <w:pStyle w:val="NoSpacing"/>
                  <w:rPr>
                    <w:rFonts w:ascii="Arial" w:hAnsi="Arial" w:cs="Arial"/>
                    <w:sz w:val="22"/>
                    <w:szCs w:val="22"/>
                  </w:rPr>
                </w:pPr>
                <w:r w:rsidRPr="009D4ADA">
                  <w:rPr>
                    <w:rFonts w:ascii="Segoe UI Symbol" w:eastAsia="MS Gothic" w:hAnsi="Segoe UI Symbol" w:cs="Segoe UI Symbol"/>
                    <w:sz w:val="22"/>
                    <w:szCs w:val="22"/>
                  </w:rPr>
                  <w:t>☐</w:t>
                </w:r>
              </w:p>
            </w:tc>
          </w:sdtContent>
        </w:sdt>
        <w:tc>
          <w:tcPr>
            <w:tcW w:w="8963" w:type="dxa"/>
          </w:tcPr>
          <w:p w14:paraId="39D529E2" w14:textId="77777777" w:rsidR="009D4ADA" w:rsidRPr="009D4ADA" w:rsidRDefault="009D4ADA" w:rsidP="009D4ADA">
            <w:pPr>
              <w:pStyle w:val="NoSpacing"/>
              <w:rPr>
                <w:rFonts w:ascii="Arial" w:hAnsi="Arial" w:cs="Arial"/>
                <w:sz w:val="22"/>
                <w:szCs w:val="22"/>
              </w:rPr>
            </w:pPr>
            <w:r w:rsidRPr="009D4ADA">
              <w:rPr>
                <w:rFonts w:ascii="Arial" w:hAnsi="Arial" w:cs="Arial"/>
                <w:sz w:val="22"/>
                <w:szCs w:val="22"/>
              </w:rPr>
              <w:t>I confirm that the information I have given on this form is complete and accurate. I will inform my provider if any of these details change.</w:t>
            </w:r>
          </w:p>
        </w:tc>
      </w:tr>
      <w:tr w:rsidR="009D4ADA" w:rsidRPr="009D4ADA" w14:paraId="1C47E132" w14:textId="77777777" w:rsidTr="00E55EE9">
        <w:sdt>
          <w:sdtPr>
            <w:rPr>
              <w:rFonts w:ascii="Arial" w:hAnsi="Arial" w:cs="Arial"/>
              <w:sz w:val="22"/>
              <w:szCs w:val="22"/>
            </w:rPr>
            <w:id w:val="1491203145"/>
          </w:sdtPr>
          <w:sdtEndPr/>
          <w:sdtContent>
            <w:tc>
              <w:tcPr>
                <w:tcW w:w="675" w:type="dxa"/>
              </w:tcPr>
              <w:p w14:paraId="453E2608" w14:textId="77777777" w:rsidR="009D4ADA" w:rsidRPr="009D4ADA" w:rsidRDefault="009D4ADA" w:rsidP="009D4ADA">
                <w:pPr>
                  <w:pStyle w:val="NoSpacing"/>
                  <w:rPr>
                    <w:rFonts w:ascii="Arial" w:hAnsi="Arial" w:cs="Arial"/>
                    <w:sz w:val="22"/>
                    <w:szCs w:val="22"/>
                  </w:rPr>
                </w:pPr>
                <w:r w:rsidRPr="009D4ADA">
                  <w:rPr>
                    <w:rFonts w:ascii="Segoe UI Symbol" w:eastAsia="MS Gothic" w:hAnsi="Segoe UI Symbol" w:cs="Segoe UI Symbol"/>
                    <w:sz w:val="22"/>
                    <w:szCs w:val="22"/>
                  </w:rPr>
                  <w:t>☐</w:t>
                </w:r>
              </w:p>
            </w:tc>
          </w:sdtContent>
        </w:sdt>
        <w:tc>
          <w:tcPr>
            <w:tcW w:w="8963" w:type="dxa"/>
          </w:tcPr>
          <w:p w14:paraId="7C45C949" w14:textId="77777777" w:rsidR="009D4ADA" w:rsidRPr="009D4ADA" w:rsidRDefault="009D4ADA" w:rsidP="009D4ADA">
            <w:pPr>
              <w:pStyle w:val="NoSpacing"/>
              <w:rPr>
                <w:rFonts w:ascii="Arial" w:hAnsi="Arial" w:cs="Arial"/>
                <w:sz w:val="22"/>
                <w:szCs w:val="22"/>
              </w:rPr>
            </w:pPr>
            <w:r w:rsidRPr="009D4ADA">
              <w:rPr>
                <w:rFonts w:ascii="Arial" w:hAnsi="Arial" w:cs="Arial"/>
                <w:sz w:val="22"/>
                <w:szCs w:val="22"/>
              </w:rPr>
              <w:t>I understand that my child’s entitlement to early years education will not start until I have provided evidence of their date of birth and proof of eligibility for my two-year-old/three year old as appropriate and I will provide a copy of this evidence for Devon County Council if requested.</w:t>
            </w:r>
          </w:p>
        </w:tc>
      </w:tr>
      <w:tr w:rsidR="009D4ADA" w:rsidRPr="009D4ADA" w14:paraId="35A1228C" w14:textId="77777777" w:rsidTr="00E55EE9">
        <w:sdt>
          <w:sdtPr>
            <w:rPr>
              <w:rFonts w:ascii="Arial" w:hAnsi="Arial" w:cs="Arial"/>
              <w:sz w:val="22"/>
              <w:szCs w:val="22"/>
            </w:rPr>
            <w:id w:val="505477902"/>
          </w:sdtPr>
          <w:sdtEndPr/>
          <w:sdtContent>
            <w:tc>
              <w:tcPr>
                <w:tcW w:w="675" w:type="dxa"/>
              </w:tcPr>
              <w:p w14:paraId="0C96EF64" w14:textId="77777777" w:rsidR="009D4ADA" w:rsidRPr="009D4ADA" w:rsidRDefault="009D4ADA" w:rsidP="009D4ADA">
                <w:pPr>
                  <w:pStyle w:val="NoSpacing"/>
                  <w:rPr>
                    <w:rFonts w:ascii="Arial" w:hAnsi="Arial" w:cs="Arial"/>
                    <w:sz w:val="22"/>
                    <w:szCs w:val="22"/>
                  </w:rPr>
                </w:pPr>
                <w:r w:rsidRPr="009D4ADA">
                  <w:rPr>
                    <w:rFonts w:ascii="Segoe UI Symbol" w:eastAsia="MS Gothic" w:hAnsi="Segoe UI Symbol" w:cs="Segoe UI Symbol"/>
                    <w:sz w:val="22"/>
                    <w:szCs w:val="22"/>
                  </w:rPr>
                  <w:t>☐</w:t>
                </w:r>
              </w:p>
            </w:tc>
          </w:sdtContent>
        </w:sdt>
        <w:tc>
          <w:tcPr>
            <w:tcW w:w="8963" w:type="dxa"/>
          </w:tcPr>
          <w:p w14:paraId="156A99F6" w14:textId="77777777" w:rsidR="009D4ADA" w:rsidRPr="009D4ADA" w:rsidRDefault="009D4ADA" w:rsidP="009D4ADA">
            <w:pPr>
              <w:pStyle w:val="NoSpacing"/>
              <w:rPr>
                <w:rFonts w:ascii="Arial" w:hAnsi="Arial" w:cs="Arial"/>
                <w:sz w:val="22"/>
                <w:szCs w:val="22"/>
              </w:rPr>
            </w:pPr>
            <w:r w:rsidRPr="009D4ADA">
              <w:rPr>
                <w:rFonts w:ascii="Arial" w:hAnsi="Arial" w:cs="Arial"/>
                <w:sz w:val="22"/>
                <w:szCs w:val="22"/>
              </w:rPr>
              <w:t>I confirm that when my child is eligible for the 2gether funding/early years education funding/extended entitlement funding, I will tell my provider at the beginning of each funding period how many hours I will be claiming and if my child is attending elsewhere.</w:t>
            </w:r>
          </w:p>
        </w:tc>
      </w:tr>
      <w:tr w:rsidR="009D4ADA" w:rsidRPr="009D4ADA" w14:paraId="07CDEFE7" w14:textId="77777777" w:rsidTr="00E55EE9">
        <w:sdt>
          <w:sdtPr>
            <w:rPr>
              <w:rFonts w:ascii="Arial" w:hAnsi="Arial" w:cs="Arial"/>
              <w:sz w:val="22"/>
              <w:szCs w:val="22"/>
            </w:rPr>
            <w:id w:val="-1455935007"/>
          </w:sdtPr>
          <w:sdtEndPr/>
          <w:sdtContent>
            <w:tc>
              <w:tcPr>
                <w:tcW w:w="675" w:type="dxa"/>
              </w:tcPr>
              <w:p w14:paraId="01B726D6" w14:textId="77777777" w:rsidR="009D4ADA" w:rsidRPr="009D4ADA" w:rsidRDefault="009D4ADA" w:rsidP="009D4ADA">
                <w:pPr>
                  <w:pStyle w:val="NoSpacing"/>
                  <w:rPr>
                    <w:rFonts w:ascii="Arial" w:hAnsi="Arial" w:cs="Arial"/>
                    <w:sz w:val="22"/>
                    <w:szCs w:val="22"/>
                  </w:rPr>
                </w:pPr>
                <w:r w:rsidRPr="009D4ADA">
                  <w:rPr>
                    <w:rFonts w:ascii="Segoe UI Symbol" w:eastAsia="MS Gothic" w:hAnsi="Segoe UI Symbol" w:cs="Segoe UI Symbol"/>
                    <w:sz w:val="22"/>
                    <w:szCs w:val="22"/>
                  </w:rPr>
                  <w:t>☐</w:t>
                </w:r>
              </w:p>
            </w:tc>
          </w:sdtContent>
        </w:sdt>
        <w:tc>
          <w:tcPr>
            <w:tcW w:w="8963" w:type="dxa"/>
          </w:tcPr>
          <w:p w14:paraId="6A598847" w14:textId="77777777" w:rsidR="009D4ADA" w:rsidRPr="009D4ADA" w:rsidRDefault="009D4ADA" w:rsidP="009D4ADA">
            <w:pPr>
              <w:pStyle w:val="NoSpacing"/>
              <w:rPr>
                <w:rFonts w:ascii="Arial" w:hAnsi="Arial" w:cs="Arial"/>
                <w:sz w:val="22"/>
                <w:szCs w:val="22"/>
              </w:rPr>
            </w:pPr>
            <w:r w:rsidRPr="009D4ADA">
              <w:rPr>
                <w:rFonts w:ascii="Arial" w:hAnsi="Arial" w:cs="Arial"/>
                <w:sz w:val="22"/>
                <w:szCs w:val="22"/>
              </w:rPr>
              <w:t xml:space="preserve">I understand that I cannot be charged for the free entitlement to early years education or have to access other chargeable services including extra hours, lunch etc. </w:t>
            </w:r>
          </w:p>
        </w:tc>
      </w:tr>
      <w:tr w:rsidR="009D4ADA" w:rsidRPr="009D4ADA" w14:paraId="37672FFB" w14:textId="77777777" w:rsidTr="00E55EE9">
        <w:sdt>
          <w:sdtPr>
            <w:rPr>
              <w:rFonts w:ascii="Arial" w:hAnsi="Arial" w:cs="Arial"/>
              <w:sz w:val="22"/>
              <w:szCs w:val="22"/>
            </w:rPr>
            <w:id w:val="-585765874"/>
          </w:sdtPr>
          <w:sdtEndPr/>
          <w:sdtContent>
            <w:tc>
              <w:tcPr>
                <w:tcW w:w="675" w:type="dxa"/>
              </w:tcPr>
              <w:p w14:paraId="02792ED0" w14:textId="77777777" w:rsidR="009D4ADA" w:rsidRPr="009D4ADA" w:rsidRDefault="009D4ADA" w:rsidP="009D4ADA">
                <w:pPr>
                  <w:pStyle w:val="NoSpacing"/>
                  <w:rPr>
                    <w:rFonts w:ascii="Arial" w:hAnsi="Arial" w:cs="Arial"/>
                    <w:sz w:val="22"/>
                    <w:szCs w:val="22"/>
                  </w:rPr>
                </w:pPr>
                <w:r w:rsidRPr="009D4ADA">
                  <w:rPr>
                    <w:rFonts w:ascii="Segoe UI Symbol" w:eastAsia="MS Gothic" w:hAnsi="Segoe UI Symbol" w:cs="Segoe UI Symbol"/>
                    <w:sz w:val="22"/>
                    <w:szCs w:val="22"/>
                  </w:rPr>
                  <w:t>☐</w:t>
                </w:r>
              </w:p>
            </w:tc>
          </w:sdtContent>
        </w:sdt>
        <w:tc>
          <w:tcPr>
            <w:tcW w:w="8963" w:type="dxa"/>
          </w:tcPr>
          <w:p w14:paraId="7E059662" w14:textId="77777777" w:rsidR="009D4ADA" w:rsidRPr="009D4ADA" w:rsidRDefault="009D4ADA" w:rsidP="009D4ADA">
            <w:pPr>
              <w:pStyle w:val="NoSpacing"/>
              <w:rPr>
                <w:rFonts w:ascii="Arial" w:hAnsi="Arial" w:cs="Arial"/>
                <w:sz w:val="22"/>
                <w:szCs w:val="22"/>
              </w:rPr>
            </w:pPr>
            <w:r w:rsidRPr="009D4ADA">
              <w:rPr>
                <w:rFonts w:ascii="Arial" w:hAnsi="Arial" w:cs="Arial"/>
                <w:sz w:val="22"/>
                <w:szCs w:val="22"/>
              </w:rPr>
              <w:t xml:space="preserve">I will ensure that my child attends </w:t>
            </w:r>
            <w:proofErr w:type="gramStart"/>
            <w:r w:rsidRPr="009D4ADA">
              <w:rPr>
                <w:rFonts w:ascii="Arial" w:hAnsi="Arial" w:cs="Arial"/>
                <w:sz w:val="22"/>
                <w:szCs w:val="22"/>
              </w:rPr>
              <w:t>regularly</w:t>
            </w:r>
            <w:proofErr w:type="gramEnd"/>
            <w:r w:rsidRPr="009D4ADA">
              <w:rPr>
                <w:rFonts w:ascii="Arial" w:hAnsi="Arial" w:cs="Arial"/>
                <w:sz w:val="22"/>
                <w:szCs w:val="22"/>
              </w:rPr>
              <w:t xml:space="preserve"> and I will inform my provider if my child is unable to attend.</w:t>
            </w:r>
          </w:p>
        </w:tc>
      </w:tr>
      <w:tr w:rsidR="009D4ADA" w:rsidRPr="009D4ADA" w14:paraId="7C208CD3" w14:textId="77777777" w:rsidTr="00E55EE9">
        <w:sdt>
          <w:sdtPr>
            <w:rPr>
              <w:rFonts w:ascii="Arial" w:hAnsi="Arial" w:cs="Arial"/>
              <w:sz w:val="22"/>
              <w:szCs w:val="22"/>
            </w:rPr>
            <w:id w:val="704903013"/>
          </w:sdtPr>
          <w:sdtEndPr/>
          <w:sdtContent>
            <w:tc>
              <w:tcPr>
                <w:tcW w:w="675" w:type="dxa"/>
              </w:tcPr>
              <w:p w14:paraId="0CA87CD7" w14:textId="77777777" w:rsidR="009D4ADA" w:rsidRPr="009D4ADA" w:rsidRDefault="009D4ADA" w:rsidP="009D4ADA">
                <w:pPr>
                  <w:pStyle w:val="NoSpacing"/>
                  <w:rPr>
                    <w:rFonts w:ascii="Arial" w:hAnsi="Arial" w:cs="Arial"/>
                    <w:sz w:val="22"/>
                    <w:szCs w:val="22"/>
                  </w:rPr>
                </w:pPr>
                <w:r w:rsidRPr="009D4ADA">
                  <w:rPr>
                    <w:rFonts w:ascii="Segoe UI Symbol" w:eastAsia="MS Gothic" w:hAnsi="Segoe UI Symbol" w:cs="Segoe UI Symbol"/>
                    <w:sz w:val="22"/>
                    <w:szCs w:val="22"/>
                  </w:rPr>
                  <w:t>☐</w:t>
                </w:r>
              </w:p>
            </w:tc>
          </w:sdtContent>
        </w:sdt>
        <w:tc>
          <w:tcPr>
            <w:tcW w:w="8963" w:type="dxa"/>
          </w:tcPr>
          <w:p w14:paraId="36C9F09D" w14:textId="77777777" w:rsidR="009D4ADA" w:rsidRPr="009D4ADA" w:rsidRDefault="009D4ADA" w:rsidP="009D4ADA">
            <w:pPr>
              <w:pStyle w:val="NoSpacing"/>
              <w:rPr>
                <w:rFonts w:ascii="Arial" w:hAnsi="Arial" w:cs="Arial"/>
                <w:sz w:val="22"/>
                <w:szCs w:val="22"/>
              </w:rPr>
            </w:pPr>
            <w:r w:rsidRPr="009D4ADA">
              <w:rPr>
                <w:rFonts w:ascii="Arial" w:hAnsi="Arial" w:cs="Arial"/>
                <w:sz w:val="22"/>
                <w:szCs w:val="22"/>
              </w:rPr>
              <w:t>I understand that if I have given false information on this form, I may be asked to reimburse the provider.</w:t>
            </w:r>
          </w:p>
        </w:tc>
      </w:tr>
      <w:tr w:rsidR="009D4ADA" w:rsidRPr="009D4ADA" w14:paraId="374747A6" w14:textId="77777777" w:rsidTr="00E55EE9">
        <w:sdt>
          <w:sdtPr>
            <w:rPr>
              <w:rFonts w:ascii="Arial" w:hAnsi="Arial" w:cs="Arial"/>
              <w:sz w:val="22"/>
              <w:szCs w:val="22"/>
            </w:rPr>
            <w:id w:val="94330"/>
          </w:sdtPr>
          <w:sdtEndPr/>
          <w:sdtContent>
            <w:tc>
              <w:tcPr>
                <w:tcW w:w="675" w:type="dxa"/>
              </w:tcPr>
              <w:p w14:paraId="07C77A09" w14:textId="77777777" w:rsidR="009D4ADA" w:rsidRPr="009D4ADA" w:rsidRDefault="009D4ADA" w:rsidP="009D4ADA">
                <w:pPr>
                  <w:pStyle w:val="NoSpacing"/>
                  <w:rPr>
                    <w:rFonts w:ascii="Arial" w:hAnsi="Arial" w:cs="Arial"/>
                    <w:sz w:val="22"/>
                    <w:szCs w:val="22"/>
                  </w:rPr>
                </w:pPr>
                <w:r w:rsidRPr="009D4ADA">
                  <w:rPr>
                    <w:rFonts w:ascii="Segoe UI Symbol" w:eastAsia="MS Gothic" w:hAnsi="Segoe UI Symbol" w:cs="Segoe UI Symbol"/>
                    <w:sz w:val="22"/>
                    <w:szCs w:val="22"/>
                  </w:rPr>
                  <w:t>☐</w:t>
                </w:r>
              </w:p>
            </w:tc>
          </w:sdtContent>
        </w:sdt>
        <w:tc>
          <w:tcPr>
            <w:tcW w:w="8963" w:type="dxa"/>
          </w:tcPr>
          <w:p w14:paraId="0AA156A8" w14:textId="77777777" w:rsidR="009D4ADA" w:rsidRPr="009D4ADA" w:rsidRDefault="009D4ADA" w:rsidP="009D4ADA">
            <w:pPr>
              <w:pStyle w:val="NoSpacing"/>
              <w:rPr>
                <w:rFonts w:ascii="Arial" w:hAnsi="Arial" w:cs="Arial"/>
                <w:sz w:val="22"/>
                <w:szCs w:val="22"/>
              </w:rPr>
            </w:pPr>
            <w:r w:rsidRPr="009D4ADA">
              <w:rPr>
                <w:rFonts w:ascii="Arial" w:hAnsi="Arial" w:cs="Arial"/>
                <w:sz w:val="22"/>
                <w:szCs w:val="22"/>
              </w:rPr>
              <w:t>I also agree that the information I have provided can be shared with Devon County Council (DCC) and the Department for Education, who will access information from other government departments to confirm my child’s eligibility and enable this provider to claim the Early Years Pupil Premium (EYPP) on behalf of my child. DCC may also share that information with neighbouring authorities if necessary for a claim to be processed.</w:t>
            </w:r>
          </w:p>
          <w:p w14:paraId="6A862506" w14:textId="77777777" w:rsidR="009D4ADA" w:rsidRPr="009D4ADA" w:rsidRDefault="009D4ADA" w:rsidP="009D4ADA">
            <w:pPr>
              <w:pStyle w:val="NoSpacing"/>
              <w:rPr>
                <w:rFonts w:ascii="Arial" w:hAnsi="Arial" w:cs="Arial"/>
                <w:sz w:val="22"/>
                <w:szCs w:val="22"/>
              </w:rPr>
            </w:pPr>
          </w:p>
        </w:tc>
      </w:tr>
    </w:tbl>
    <w:p w14:paraId="4494776F" w14:textId="77777777" w:rsidR="009D4ADA" w:rsidRPr="009D4ADA" w:rsidRDefault="009D4ADA" w:rsidP="009D4ADA">
      <w:pPr>
        <w:pStyle w:val="NoSpacing"/>
        <w:rPr>
          <w:rFonts w:ascii="Arial" w:hAnsi="Arial" w:cs="Arial"/>
          <w:b/>
          <w:sz w:val="22"/>
          <w:szCs w:val="22"/>
        </w:rPr>
      </w:pPr>
    </w:p>
    <w:p w14:paraId="0EB6A5C9" w14:textId="77777777" w:rsidR="009D4ADA" w:rsidRPr="009D4ADA" w:rsidRDefault="009D4ADA" w:rsidP="009D4ADA">
      <w:pPr>
        <w:pStyle w:val="NoSpacing"/>
        <w:rPr>
          <w:rFonts w:ascii="Arial" w:hAnsi="Arial" w:cs="Arial"/>
          <w:b/>
          <w:sz w:val="22"/>
          <w:szCs w:val="22"/>
        </w:rPr>
      </w:pPr>
      <w:r w:rsidRPr="009D4ADA">
        <w:rPr>
          <w:rFonts w:ascii="Arial" w:hAnsi="Arial" w:cs="Arial"/>
          <w:b/>
          <w:sz w:val="22"/>
          <w:szCs w:val="22"/>
        </w:rPr>
        <w:t>Declaration I</w:t>
      </w:r>
      <w:r w:rsidRPr="009D4ADA">
        <w:rPr>
          <w:rFonts w:ascii="Arial" w:hAnsi="Arial" w:cs="Arial"/>
          <w:sz w:val="22"/>
          <w:szCs w:val="22"/>
        </w:rPr>
        <w:t>…………………………………………………………………………</w:t>
      </w:r>
      <w:r w:rsidR="00D14B24">
        <w:rPr>
          <w:rFonts w:ascii="Arial" w:hAnsi="Arial" w:cs="Arial"/>
          <w:sz w:val="22"/>
          <w:szCs w:val="22"/>
        </w:rPr>
        <w:t>………</w:t>
      </w:r>
      <w:r w:rsidR="00222192">
        <w:rPr>
          <w:rFonts w:ascii="Arial" w:hAnsi="Arial" w:cs="Arial"/>
          <w:sz w:val="22"/>
          <w:szCs w:val="22"/>
        </w:rPr>
        <w:t>…...</w:t>
      </w:r>
      <w:r w:rsidRPr="009D4ADA">
        <w:rPr>
          <w:rFonts w:ascii="Arial" w:hAnsi="Arial" w:cs="Arial"/>
          <w:sz w:val="22"/>
          <w:szCs w:val="22"/>
        </w:rPr>
        <w:t>…(name)</w:t>
      </w:r>
    </w:p>
    <w:p w14:paraId="1002B5F0" w14:textId="77777777" w:rsidR="009D4ADA" w:rsidRPr="009D4ADA" w:rsidRDefault="009D4ADA" w:rsidP="009D4ADA">
      <w:pPr>
        <w:pStyle w:val="NoSpacing"/>
        <w:rPr>
          <w:rFonts w:ascii="Arial" w:hAnsi="Arial" w:cs="Arial"/>
          <w:sz w:val="22"/>
          <w:szCs w:val="22"/>
        </w:rPr>
      </w:pPr>
    </w:p>
    <w:p w14:paraId="530A6837" w14:textId="77777777" w:rsidR="009D4ADA" w:rsidRPr="009D4ADA" w:rsidRDefault="009D4ADA" w:rsidP="009D4ADA">
      <w:pPr>
        <w:pStyle w:val="NoSpacing"/>
        <w:rPr>
          <w:rFonts w:ascii="Arial" w:hAnsi="Arial" w:cs="Arial"/>
          <w:sz w:val="22"/>
          <w:szCs w:val="22"/>
        </w:rPr>
      </w:pPr>
      <w:r w:rsidRPr="009D4ADA">
        <w:rPr>
          <w:rFonts w:ascii="Arial" w:hAnsi="Arial" w:cs="Arial"/>
          <w:b/>
          <w:sz w:val="22"/>
          <w:szCs w:val="22"/>
        </w:rPr>
        <w:t xml:space="preserve">of </w:t>
      </w:r>
      <w:r w:rsidRPr="009D4ADA">
        <w:rPr>
          <w:rFonts w:ascii="Arial" w:hAnsi="Arial" w:cs="Arial"/>
          <w:sz w:val="22"/>
          <w:szCs w:val="22"/>
        </w:rPr>
        <w:t>(address)………………………………………………………………</w:t>
      </w:r>
      <w:r w:rsidR="00D14B24">
        <w:rPr>
          <w:rFonts w:ascii="Arial" w:hAnsi="Arial" w:cs="Arial"/>
          <w:sz w:val="22"/>
          <w:szCs w:val="22"/>
        </w:rPr>
        <w:t>…………</w:t>
      </w:r>
      <w:r w:rsidRPr="009D4ADA">
        <w:rPr>
          <w:rFonts w:ascii="Arial" w:hAnsi="Arial" w:cs="Arial"/>
          <w:sz w:val="22"/>
          <w:szCs w:val="22"/>
        </w:rPr>
        <w:t>……………………….</w:t>
      </w:r>
    </w:p>
    <w:p w14:paraId="514CF061" w14:textId="77777777" w:rsidR="009D4ADA" w:rsidRPr="009D4ADA" w:rsidRDefault="009D4ADA" w:rsidP="009D4ADA">
      <w:pPr>
        <w:pStyle w:val="NoSpacing"/>
        <w:rPr>
          <w:rFonts w:ascii="Arial" w:hAnsi="Arial" w:cs="Arial"/>
          <w:sz w:val="22"/>
          <w:szCs w:val="22"/>
        </w:rPr>
      </w:pPr>
    </w:p>
    <w:p w14:paraId="0FAE9062" w14:textId="77777777" w:rsidR="00D14B24" w:rsidRDefault="009D4ADA" w:rsidP="009D4ADA">
      <w:pPr>
        <w:pStyle w:val="NoSpacing"/>
        <w:rPr>
          <w:rFonts w:ascii="Arial" w:hAnsi="Arial" w:cs="Arial"/>
          <w:b/>
          <w:sz w:val="22"/>
          <w:szCs w:val="22"/>
        </w:rPr>
      </w:pPr>
      <w:r w:rsidRPr="009D4ADA">
        <w:rPr>
          <w:rFonts w:ascii="Arial" w:hAnsi="Arial" w:cs="Arial"/>
          <w:b/>
          <w:sz w:val="22"/>
          <w:szCs w:val="22"/>
        </w:rPr>
        <w:t>confirm that the information I have provided above is accurate and true.</w:t>
      </w:r>
    </w:p>
    <w:p w14:paraId="36E5BC98" w14:textId="77777777" w:rsidR="00D14B24" w:rsidRDefault="00D14B24" w:rsidP="009D4ADA">
      <w:pPr>
        <w:pStyle w:val="NoSpacing"/>
        <w:rPr>
          <w:rFonts w:ascii="Arial" w:hAnsi="Arial" w:cs="Arial"/>
          <w:b/>
          <w:sz w:val="22"/>
          <w:szCs w:val="22"/>
        </w:rPr>
      </w:pPr>
    </w:p>
    <w:p w14:paraId="2680E784" w14:textId="77777777" w:rsidR="009D4ADA" w:rsidRPr="009D4ADA" w:rsidRDefault="009D4ADA" w:rsidP="00D46350">
      <w:pPr>
        <w:pStyle w:val="NoSpacing"/>
        <w:rPr>
          <w:rFonts w:ascii="Arial" w:hAnsi="Arial" w:cs="Arial"/>
          <w:b/>
          <w:sz w:val="22"/>
          <w:szCs w:val="22"/>
        </w:rPr>
      </w:pPr>
      <w:r w:rsidRPr="009D4ADA">
        <w:rPr>
          <w:rFonts w:ascii="Arial" w:hAnsi="Arial" w:cs="Arial"/>
          <w:b/>
          <w:sz w:val="22"/>
          <w:szCs w:val="22"/>
        </w:rPr>
        <w:t xml:space="preserve">I understand and agree to the conditions set out in this document and I authorise </w:t>
      </w:r>
      <w:r w:rsidR="00D46350">
        <w:rPr>
          <w:rFonts w:ascii="Arial" w:hAnsi="Arial" w:cs="Arial"/>
          <w:b/>
          <w:sz w:val="22"/>
          <w:szCs w:val="22"/>
        </w:rPr>
        <w:t>The Hive</w:t>
      </w:r>
      <w:r w:rsidRPr="009D4ADA">
        <w:rPr>
          <w:rFonts w:ascii="Arial" w:hAnsi="Arial" w:cs="Arial"/>
          <w:b/>
          <w:sz w:val="22"/>
          <w:szCs w:val="22"/>
        </w:rPr>
        <w:t xml:space="preserve"> at </w:t>
      </w:r>
      <w:r w:rsidR="00D46350">
        <w:rPr>
          <w:rFonts w:ascii="Arial" w:hAnsi="Arial" w:cs="Arial"/>
          <w:b/>
          <w:sz w:val="22"/>
          <w:szCs w:val="22"/>
        </w:rPr>
        <w:t>High Bickington</w:t>
      </w:r>
      <w:r w:rsidRPr="009D4ADA">
        <w:rPr>
          <w:rFonts w:ascii="Arial" w:hAnsi="Arial" w:cs="Arial"/>
          <w:b/>
          <w:sz w:val="22"/>
          <w:szCs w:val="22"/>
        </w:rPr>
        <w:t xml:space="preserve"> Academy to claim entitlement funding as agreed above on behalf of my child</w:t>
      </w:r>
    </w:p>
    <w:p w14:paraId="3A3E73B1" w14:textId="77777777" w:rsidR="009D4ADA" w:rsidRDefault="009D4ADA" w:rsidP="009D4ADA">
      <w:pPr>
        <w:spacing w:before="89" w:line="360" w:lineRule="auto"/>
        <w:ind w:left="220" w:right="567"/>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
        <w:gridCol w:w="3544"/>
        <w:gridCol w:w="1134"/>
        <w:gridCol w:w="3969"/>
      </w:tblGrid>
      <w:tr w:rsidR="009D4ADA" w:rsidRPr="00D14B24" w14:paraId="327118E4" w14:textId="77777777" w:rsidTr="00D14B24">
        <w:trPr>
          <w:trHeight w:val="500"/>
        </w:trPr>
        <w:tc>
          <w:tcPr>
            <w:tcW w:w="4579" w:type="dxa"/>
            <w:gridSpan w:val="2"/>
            <w:tcBorders>
              <w:left w:val="single" w:sz="6" w:space="0" w:color="000000"/>
            </w:tcBorders>
          </w:tcPr>
          <w:p w14:paraId="08E924BF" w14:textId="77777777" w:rsidR="009D4ADA" w:rsidRPr="00D14B24" w:rsidRDefault="009D4ADA" w:rsidP="00E55EE9">
            <w:pPr>
              <w:pStyle w:val="TableParagraph"/>
              <w:spacing w:line="248" w:lineRule="exact"/>
              <w:ind w:left="100"/>
              <w:rPr>
                <w:rFonts w:ascii="Arial" w:hAnsi="Arial" w:cs="Arial"/>
                <w:b/>
              </w:rPr>
            </w:pPr>
            <w:r w:rsidRPr="00D14B24">
              <w:rPr>
                <w:rFonts w:ascii="Arial" w:hAnsi="Arial" w:cs="Arial"/>
                <w:b/>
              </w:rPr>
              <w:lastRenderedPageBreak/>
              <w:t>Parent/</w:t>
            </w:r>
            <w:proofErr w:type="spellStart"/>
            <w:r w:rsidRPr="00D14B24">
              <w:rPr>
                <w:rFonts w:ascii="Arial" w:hAnsi="Arial" w:cs="Arial"/>
                <w:b/>
              </w:rPr>
              <w:t>carer</w:t>
            </w:r>
            <w:proofErr w:type="spellEnd"/>
            <w:r w:rsidRPr="00D14B24">
              <w:rPr>
                <w:rFonts w:ascii="Arial" w:hAnsi="Arial" w:cs="Arial"/>
                <w:b/>
              </w:rPr>
              <w:t>/guardian with</w:t>
            </w:r>
          </w:p>
          <w:p w14:paraId="733365E3" w14:textId="77777777" w:rsidR="009D4ADA" w:rsidRPr="00D14B24" w:rsidRDefault="009D4ADA" w:rsidP="00E55EE9">
            <w:pPr>
              <w:pStyle w:val="TableParagraph"/>
              <w:spacing w:before="2" w:line="237" w:lineRule="exact"/>
              <w:ind w:left="163"/>
              <w:rPr>
                <w:rFonts w:ascii="Arial" w:hAnsi="Arial" w:cs="Arial"/>
                <w:b/>
              </w:rPr>
            </w:pPr>
            <w:r w:rsidRPr="00D14B24">
              <w:rPr>
                <w:rFonts w:ascii="Arial" w:hAnsi="Arial" w:cs="Arial"/>
                <w:b/>
              </w:rPr>
              <w:t>legal responsibility</w:t>
            </w:r>
          </w:p>
        </w:tc>
        <w:tc>
          <w:tcPr>
            <w:tcW w:w="5103" w:type="dxa"/>
            <w:gridSpan w:val="2"/>
          </w:tcPr>
          <w:p w14:paraId="15D89FA4" w14:textId="77777777" w:rsidR="009D4ADA" w:rsidRPr="00D14B24" w:rsidRDefault="009D4ADA" w:rsidP="00E55EE9">
            <w:pPr>
              <w:pStyle w:val="TableParagraph"/>
              <w:spacing w:line="248" w:lineRule="exact"/>
              <w:ind w:left="102"/>
              <w:rPr>
                <w:rFonts w:ascii="Arial" w:hAnsi="Arial" w:cs="Arial"/>
                <w:b/>
              </w:rPr>
            </w:pPr>
            <w:r w:rsidRPr="00D14B24">
              <w:rPr>
                <w:rFonts w:ascii="Arial" w:hAnsi="Arial" w:cs="Arial"/>
                <w:b/>
              </w:rPr>
              <w:t>Childcare provider</w:t>
            </w:r>
          </w:p>
        </w:tc>
      </w:tr>
      <w:tr w:rsidR="009D4ADA" w:rsidRPr="00D14B24" w14:paraId="76060B2E" w14:textId="77777777" w:rsidTr="00D14B24">
        <w:trPr>
          <w:trHeight w:val="740"/>
        </w:trPr>
        <w:tc>
          <w:tcPr>
            <w:tcW w:w="1035" w:type="dxa"/>
            <w:tcBorders>
              <w:left w:val="single" w:sz="6" w:space="0" w:color="000000"/>
            </w:tcBorders>
          </w:tcPr>
          <w:p w14:paraId="37D4B327" w14:textId="77777777" w:rsidR="009D4ADA" w:rsidRPr="00D14B24" w:rsidRDefault="009D4ADA" w:rsidP="00E55EE9">
            <w:pPr>
              <w:pStyle w:val="TableParagraph"/>
              <w:spacing w:line="250" w:lineRule="exact"/>
              <w:ind w:left="100"/>
              <w:rPr>
                <w:rFonts w:ascii="Arial" w:hAnsi="Arial" w:cs="Arial"/>
              </w:rPr>
            </w:pPr>
            <w:r w:rsidRPr="00D14B24">
              <w:rPr>
                <w:rFonts w:ascii="Arial" w:hAnsi="Arial" w:cs="Arial"/>
              </w:rPr>
              <w:t>Signed</w:t>
            </w:r>
          </w:p>
        </w:tc>
        <w:tc>
          <w:tcPr>
            <w:tcW w:w="3544" w:type="dxa"/>
          </w:tcPr>
          <w:p w14:paraId="75E9AE37" w14:textId="77777777" w:rsidR="009D4ADA" w:rsidRPr="00D14B24" w:rsidRDefault="009D4ADA" w:rsidP="00E55EE9">
            <w:pPr>
              <w:pStyle w:val="TableParagraph"/>
              <w:rPr>
                <w:rFonts w:ascii="Arial" w:hAnsi="Arial" w:cs="Arial"/>
              </w:rPr>
            </w:pPr>
          </w:p>
        </w:tc>
        <w:tc>
          <w:tcPr>
            <w:tcW w:w="1134" w:type="dxa"/>
            <w:shd w:val="clear" w:color="auto" w:fill="FFFFFF" w:themeFill="background1"/>
          </w:tcPr>
          <w:p w14:paraId="20CD6606" w14:textId="77777777" w:rsidR="009D4ADA" w:rsidRPr="00D14B24" w:rsidRDefault="009D4ADA" w:rsidP="00E55EE9">
            <w:pPr>
              <w:pStyle w:val="TableParagraph"/>
              <w:spacing w:line="250" w:lineRule="exact"/>
              <w:ind w:left="102"/>
              <w:rPr>
                <w:rFonts w:ascii="Arial" w:hAnsi="Arial" w:cs="Arial"/>
              </w:rPr>
            </w:pPr>
            <w:r w:rsidRPr="00D14B24">
              <w:rPr>
                <w:rFonts w:ascii="Arial" w:hAnsi="Arial" w:cs="Arial"/>
              </w:rPr>
              <w:t>Signed</w:t>
            </w:r>
          </w:p>
        </w:tc>
        <w:tc>
          <w:tcPr>
            <w:tcW w:w="3969" w:type="dxa"/>
          </w:tcPr>
          <w:p w14:paraId="02CFB958" w14:textId="77777777" w:rsidR="009D4ADA" w:rsidRPr="00D14B24" w:rsidRDefault="009D4ADA" w:rsidP="00E55EE9">
            <w:pPr>
              <w:pStyle w:val="TableParagraph"/>
              <w:rPr>
                <w:rFonts w:ascii="Arial" w:hAnsi="Arial" w:cs="Arial"/>
              </w:rPr>
            </w:pPr>
          </w:p>
        </w:tc>
      </w:tr>
      <w:tr w:rsidR="009D4ADA" w:rsidRPr="00D14B24" w14:paraId="10403A5B" w14:textId="77777777" w:rsidTr="00D14B24">
        <w:trPr>
          <w:trHeight w:val="500"/>
        </w:trPr>
        <w:tc>
          <w:tcPr>
            <w:tcW w:w="1035" w:type="dxa"/>
            <w:tcBorders>
              <w:left w:val="single" w:sz="6" w:space="0" w:color="000000"/>
            </w:tcBorders>
          </w:tcPr>
          <w:p w14:paraId="60E7D5FA" w14:textId="77777777" w:rsidR="009D4ADA" w:rsidRPr="00D14B24" w:rsidRDefault="009D4ADA" w:rsidP="00E55EE9">
            <w:pPr>
              <w:pStyle w:val="TableParagraph"/>
              <w:spacing w:before="4" w:line="252" w:lineRule="exact"/>
              <w:ind w:left="100" w:right="250"/>
              <w:rPr>
                <w:rFonts w:ascii="Arial" w:hAnsi="Arial" w:cs="Arial"/>
              </w:rPr>
            </w:pPr>
            <w:r w:rsidRPr="00D14B24">
              <w:rPr>
                <w:rFonts w:ascii="Arial" w:hAnsi="Arial" w:cs="Arial"/>
              </w:rPr>
              <w:t>Print name</w:t>
            </w:r>
          </w:p>
        </w:tc>
        <w:tc>
          <w:tcPr>
            <w:tcW w:w="3544" w:type="dxa"/>
          </w:tcPr>
          <w:p w14:paraId="3908C8BD" w14:textId="77777777" w:rsidR="009D4ADA" w:rsidRPr="00D14B24" w:rsidRDefault="009D4ADA" w:rsidP="00E55EE9">
            <w:pPr>
              <w:pStyle w:val="TableParagraph"/>
              <w:rPr>
                <w:rFonts w:ascii="Arial" w:hAnsi="Arial" w:cs="Arial"/>
              </w:rPr>
            </w:pPr>
          </w:p>
        </w:tc>
        <w:tc>
          <w:tcPr>
            <w:tcW w:w="1134" w:type="dxa"/>
          </w:tcPr>
          <w:p w14:paraId="2109CA3C" w14:textId="77777777" w:rsidR="009D4ADA" w:rsidRPr="00D14B24" w:rsidRDefault="009D4ADA" w:rsidP="00E55EE9">
            <w:pPr>
              <w:pStyle w:val="TableParagraph"/>
              <w:spacing w:before="4" w:line="252" w:lineRule="exact"/>
              <w:ind w:left="102" w:right="220"/>
              <w:rPr>
                <w:rFonts w:ascii="Arial" w:hAnsi="Arial" w:cs="Arial"/>
              </w:rPr>
            </w:pPr>
            <w:r w:rsidRPr="00D14B24">
              <w:rPr>
                <w:rFonts w:ascii="Arial" w:hAnsi="Arial" w:cs="Arial"/>
              </w:rPr>
              <w:t>Print name</w:t>
            </w:r>
          </w:p>
        </w:tc>
        <w:tc>
          <w:tcPr>
            <w:tcW w:w="3969" w:type="dxa"/>
          </w:tcPr>
          <w:p w14:paraId="0FA035E5" w14:textId="77777777" w:rsidR="009D4ADA" w:rsidRPr="00D14B24" w:rsidRDefault="009D4ADA" w:rsidP="00E55EE9">
            <w:pPr>
              <w:pStyle w:val="TableParagraph"/>
              <w:rPr>
                <w:rFonts w:ascii="Arial" w:hAnsi="Arial" w:cs="Arial"/>
              </w:rPr>
            </w:pPr>
          </w:p>
        </w:tc>
      </w:tr>
      <w:tr w:rsidR="009D4ADA" w:rsidRPr="00D14B24" w14:paraId="2CEE9171" w14:textId="77777777" w:rsidTr="00D14B24">
        <w:trPr>
          <w:trHeight w:val="497"/>
        </w:trPr>
        <w:tc>
          <w:tcPr>
            <w:tcW w:w="1035" w:type="dxa"/>
            <w:tcBorders>
              <w:left w:val="single" w:sz="6" w:space="0" w:color="000000"/>
            </w:tcBorders>
          </w:tcPr>
          <w:p w14:paraId="0B0B7653" w14:textId="77777777" w:rsidR="009D4ADA" w:rsidRPr="00D14B24" w:rsidRDefault="009D4ADA" w:rsidP="00E55EE9">
            <w:pPr>
              <w:pStyle w:val="TableParagraph"/>
              <w:spacing w:line="250" w:lineRule="exact"/>
              <w:ind w:left="100"/>
              <w:rPr>
                <w:rFonts w:ascii="Arial" w:hAnsi="Arial" w:cs="Arial"/>
              </w:rPr>
            </w:pPr>
            <w:r w:rsidRPr="00D14B24">
              <w:rPr>
                <w:rFonts w:ascii="Arial" w:hAnsi="Arial" w:cs="Arial"/>
              </w:rPr>
              <w:t>Date</w:t>
            </w:r>
          </w:p>
        </w:tc>
        <w:tc>
          <w:tcPr>
            <w:tcW w:w="3544" w:type="dxa"/>
          </w:tcPr>
          <w:p w14:paraId="51C709A5" w14:textId="77777777" w:rsidR="009D4ADA" w:rsidRPr="00D14B24" w:rsidRDefault="009D4ADA" w:rsidP="00E55EE9">
            <w:pPr>
              <w:pStyle w:val="TableParagraph"/>
              <w:rPr>
                <w:rFonts w:ascii="Arial" w:hAnsi="Arial" w:cs="Arial"/>
              </w:rPr>
            </w:pPr>
          </w:p>
        </w:tc>
        <w:tc>
          <w:tcPr>
            <w:tcW w:w="1134" w:type="dxa"/>
          </w:tcPr>
          <w:p w14:paraId="5BC9E152" w14:textId="77777777" w:rsidR="009D4ADA" w:rsidRPr="00D14B24" w:rsidRDefault="009D4ADA" w:rsidP="00E55EE9">
            <w:pPr>
              <w:pStyle w:val="TableParagraph"/>
              <w:spacing w:line="250" w:lineRule="exact"/>
              <w:ind w:left="102"/>
              <w:rPr>
                <w:rFonts w:ascii="Arial" w:hAnsi="Arial" w:cs="Arial"/>
              </w:rPr>
            </w:pPr>
            <w:r w:rsidRPr="00D14B24">
              <w:rPr>
                <w:rFonts w:ascii="Arial" w:hAnsi="Arial" w:cs="Arial"/>
              </w:rPr>
              <w:t>Date</w:t>
            </w:r>
          </w:p>
        </w:tc>
        <w:tc>
          <w:tcPr>
            <w:tcW w:w="3969" w:type="dxa"/>
          </w:tcPr>
          <w:p w14:paraId="6AD5F395" w14:textId="77777777" w:rsidR="009D4ADA" w:rsidRPr="00D14B24" w:rsidRDefault="009D4ADA" w:rsidP="00E55EE9">
            <w:pPr>
              <w:pStyle w:val="TableParagraph"/>
              <w:rPr>
                <w:rFonts w:ascii="Arial" w:hAnsi="Arial" w:cs="Arial"/>
              </w:rPr>
            </w:pPr>
          </w:p>
        </w:tc>
      </w:tr>
    </w:tbl>
    <w:p w14:paraId="574E6EB2" w14:textId="77777777" w:rsidR="009D4ADA" w:rsidRPr="00D14B24" w:rsidRDefault="009D4ADA" w:rsidP="009D4ADA">
      <w:pPr>
        <w:spacing w:before="89" w:line="360" w:lineRule="auto"/>
        <w:ind w:left="220" w:right="567"/>
        <w:rPr>
          <w:rFonts w:ascii="Arial" w:hAnsi="Arial" w:cs="Arial"/>
          <w:b/>
        </w:rPr>
      </w:pPr>
    </w:p>
    <w:p w14:paraId="76F989EA" w14:textId="77777777" w:rsidR="009D4ADA" w:rsidRDefault="009D4ADA" w:rsidP="009D4ADA">
      <w:pPr>
        <w:spacing w:line="276" w:lineRule="auto"/>
        <w:rPr>
          <w:rFonts w:eastAsiaTheme="minorHAnsi" w:cs="Arial"/>
          <w:b/>
          <w:color w:val="1F497D" w:themeColor="text2"/>
          <w:sz w:val="28"/>
          <w:szCs w:val="28"/>
          <w:lang w:eastAsia="en-US"/>
        </w:rPr>
      </w:pPr>
    </w:p>
    <w:p w14:paraId="5E2CBB62" w14:textId="77777777" w:rsidR="00E53C7C" w:rsidRPr="00E53C7C" w:rsidRDefault="00E53C7C" w:rsidP="00E53C7C">
      <w:pPr>
        <w:widowControl w:val="0"/>
        <w:autoSpaceDE w:val="0"/>
        <w:autoSpaceDN w:val="0"/>
        <w:adjustRightInd w:val="0"/>
        <w:spacing w:before="0" w:after="0"/>
        <w:rPr>
          <w:rFonts w:ascii="Arial" w:eastAsiaTheme="minorEastAsia" w:hAnsi="Arial" w:cs="Arial"/>
          <w:sz w:val="22"/>
          <w:szCs w:val="22"/>
        </w:rPr>
      </w:pPr>
    </w:p>
    <w:p w14:paraId="751D95A9" w14:textId="77777777" w:rsidR="00110945" w:rsidRDefault="00110945" w:rsidP="00E53C7C">
      <w:pPr>
        <w:widowControl w:val="0"/>
        <w:autoSpaceDE w:val="0"/>
        <w:autoSpaceDN w:val="0"/>
        <w:adjustRightInd w:val="0"/>
        <w:spacing w:before="0" w:after="0"/>
        <w:rPr>
          <w:rFonts w:ascii="Arial" w:eastAsiaTheme="minorEastAsia" w:hAnsi="Arial" w:cs="Arial"/>
          <w:b/>
          <w:color w:val="1F497D" w:themeColor="text2"/>
          <w:sz w:val="28"/>
          <w:szCs w:val="28"/>
        </w:rPr>
      </w:pPr>
    </w:p>
    <w:p w14:paraId="0B03664A" w14:textId="77777777" w:rsidR="00D14B24" w:rsidRPr="00D14B24" w:rsidRDefault="00D14B24" w:rsidP="00D14B24">
      <w:pPr>
        <w:pStyle w:val="NoSpacing"/>
        <w:rPr>
          <w:rFonts w:ascii="Arial" w:eastAsiaTheme="minorHAnsi" w:hAnsi="Arial" w:cs="Arial"/>
          <w:b/>
          <w:color w:val="365F91" w:themeColor="accent1" w:themeShade="BF"/>
          <w:sz w:val="28"/>
          <w:szCs w:val="28"/>
          <w:lang w:eastAsia="en-US"/>
        </w:rPr>
      </w:pPr>
      <w:r w:rsidRPr="00D14B24">
        <w:rPr>
          <w:rFonts w:ascii="Arial" w:eastAsiaTheme="minorHAnsi" w:hAnsi="Arial" w:cs="Arial"/>
          <w:b/>
          <w:color w:val="365F91" w:themeColor="accent1" w:themeShade="BF"/>
          <w:sz w:val="28"/>
          <w:szCs w:val="28"/>
          <w:lang w:eastAsia="en-US"/>
        </w:rPr>
        <w:t>General Data Protection Regulation Template Consent Form</w:t>
      </w:r>
    </w:p>
    <w:p w14:paraId="1C77DBF5" w14:textId="77777777" w:rsidR="00D14B24" w:rsidRDefault="00D14B24" w:rsidP="00D14B24">
      <w:pPr>
        <w:pStyle w:val="NoSpacing"/>
        <w:rPr>
          <w:rFonts w:ascii="Arial" w:eastAsiaTheme="minorHAnsi" w:hAnsi="Arial" w:cs="Arial"/>
          <w:sz w:val="22"/>
          <w:szCs w:val="22"/>
          <w:lang w:eastAsia="en-US"/>
        </w:rPr>
      </w:pPr>
    </w:p>
    <w:p w14:paraId="3D3E0CE3" w14:textId="77777777" w:rsidR="00D14B24" w:rsidRDefault="00D14B24" w:rsidP="00D14B24">
      <w:pPr>
        <w:pStyle w:val="NoSpacing"/>
        <w:rPr>
          <w:rFonts w:ascii="Arial" w:eastAsiaTheme="minorHAnsi" w:hAnsi="Arial" w:cs="Arial"/>
          <w:b/>
          <w:sz w:val="22"/>
          <w:szCs w:val="22"/>
          <w:lang w:eastAsia="en-US"/>
        </w:rPr>
      </w:pPr>
      <w:r w:rsidRPr="00D14B24">
        <w:rPr>
          <w:rFonts w:ascii="Arial" w:eastAsiaTheme="minorHAnsi" w:hAnsi="Arial" w:cs="Arial"/>
          <w:sz w:val="22"/>
          <w:szCs w:val="22"/>
          <w:lang w:eastAsia="en-US"/>
        </w:rPr>
        <w:t>Your personal data is being used by TEAM Multi-academy Trust for the purposes of claiming early years funding from Devon County Council</w:t>
      </w:r>
      <w:proofErr w:type="gramStart"/>
      <w:r w:rsidRPr="00D14B24">
        <w:rPr>
          <w:rFonts w:ascii="Arial" w:eastAsiaTheme="minorHAnsi" w:hAnsi="Arial" w:cs="Arial"/>
          <w:sz w:val="22"/>
          <w:szCs w:val="22"/>
          <w:lang w:eastAsia="en-US"/>
        </w:rPr>
        <w:t xml:space="preserve">.  </w:t>
      </w:r>
      <w:proofErr w:type="gramEnd"/>
      <w:r w:rsidRPr="00D14B24">
        <w:rPr>
          <w:rFonts w:ascii="Arial" w:eastAsiaTheme="minorHAnsi" w:hAnsi="Arial" w:cs="Arial"/>
          <w:sz w:val="22"/>
          <w:szCs w:val="22"/>
          <w:lang w:eastAsia="en-US"/>
        </w:rPr>
        <w:t xml:space="preserve"> We undertake to ensure your personal data will only be used in accordance with our privacy notice which can be accessed on our website </w:t>
      </w:r>
      <w:hyperlink r:id="rId39" w:history="1">
        <w:r w:rsidRPr="006E3A43">
          <w:rPr>
            <w:rStyle w:val="Hyperlink"/>
            <w:rFonts w:ascii="Arial" w:eastAsiaTheme="minorHAnsi" w:hAnsi="Arial" w:cs="Arial"/>
            <w:b/>
            <w:sz w:val="22"/>
            <w:szCs w:val="22"/>
            <w:lang w:eastAsia="en-US"/>
          </w:rPr>
          <w:t>https://www.teamacademytrust.com</w:t>
        </w:r>
      </w:hyperlink>
    </w:p>
    <w:p w14:paraId="108133DD" w14:textId="77777777" w:rsidR="00D14B24" w:rsidRPr="00D14B24" w:rsidRDefault="00D14B24" w:rsidP="00D14B24">
      <w:pPr>
        <w:pStyle w:val="NoSpacing"/>
        <w:rPr>
          <w:rFonts w:ascii="Arial" w:eastAsiaTheme="minorHAnsi" w:hAnsi="Arial" w:cs="Arial"/>
          <w:sz w:val="22"/>
          <w:szCs w:val="22"/>
          <w:lang w:eastAsia="en-US"/>
        </w:rPr>
      </w:pPr>
    </w:p>
    <w:p w14:paraId="47AF5F21" w14:textId="77777777" w:rsidR="00D14B24" w:rsidRDefault="00D14B24" w:rsidP="00D14B24">
      <w:pPr>
        <w:pStyle w:val="NoSpacing"/>
        <w:rPr>
          <w:rFonts w:ascii="Arial" w:eastAsiaTheme="minorHAnsi" w:hAnsi="Arial" w:cs="Arial"/>
          <w:bCs/>
          <w:sz w:val="22"/>
          <w:szCs w:val="22"/>
          <w:lang w:eastAsia="en-US"/>
        </w:rPr>
      </w:pPr>
      <w:r w:rsidRPr="00D14B24">
        <w:rPr>
          <w:rFonts w:ascii="Arial" w:eastAsiaTheme="minorHAnsi" w:hAnsi="Arial" w:cs="Arial"/>
          <w:bCs/>
          <w:sz w:val="22"/>
          <w:szCs w:val="22"/>
          <w:lang w:eastAsia="en-US"/>
        </w:rPr>
        <w:t>The information provided will be shared with Devon County Council (DCC) who may share it with the Department for Education, Department for Work and Pensions, neighbouring Local Authorities and Her Majesty’s Revenue and Customs to confirm your child’s eligibility and enable TEAM Multi-academy Trust to claim early years funding on behalf of your child.</w:t>
      </w:r>
    </w:p>
    <w:p w14:paraId="2DE15785" w14:textId="77777777" w:rsidR="00D14B24" w:rsidRPr="00D14B24" w:rsidRDefault="00D14B24" w:rsidP="00D14B24">
      <w:pPr>
        <w:pStyle w:val="NoSpacing"/>
        <w:rPr>
          <w:rFonts w:ascii="Arial" w:eastAsiaTheme="minorHAnsi" w:hAnsi="Arial" w:cs="Arial"/>
          <w:bCs/>
          <w:sz w:val="22"/>
          <w:szCs w:val="22"/>
          <w:lang w:eastAsia="en-US"/>
        </w:rPr>
      </w:pPr>
      <w:r w:rsidRPr="00D14B24">
        <w:rPr>
          <w:rFonts w:ascii="Arial" w:eastAsiaTheme="minorHAnsi" w:hAnsi="Arial" w:cs="Arial"/>
          <w:bCs/>
          <w:sz w:val="22"/>
          <w:szCs w:val="22"/>
          <w:lang w:eastAsia="en-US"/>
        </w:rPr>
        <w:t xml:space="preserve"> </w:t>
      </w:r>
    </w:p>
    <w:p w14:paraId="38E75DB0" w14:textId="77777777" w:rsidR="00D14B24" w:rsidRDefault="00D14B24" w:rsidP="00D14B24">
      <w:pPr>
        <w:pStyle w:val="NoSpacing"/>
        <w:rPr>
          <w:rStyle w:val="Hyperlink"/>
          <w:rFonts w:ascii="Arial" w:eastAsiaTheme="minorHAnsi" w:hAnsi="Arial" w:cs="Arial"/>
          <w:sz w:val="22"/>
          <w:szCs w:val="22"/>
          <w:lang w:eastAsia="en-US"/>
        </w:rPr>
      </w:pPr>
      <w:r w:rsidRPr="00D14B24">
        <w:rPr>
          <w:rFonts w:ascii="Arial" w:eastAsiaTheme="minorHAnsi" w:hAnsi="Arial" w:cs="Arial"/>
          <w:sz w:val="22"/>
          <w:szCs w:val="22"/>
          <w:lang w:eastAsia="en-US"/>
        </w:rPr>
        <w:t xml:space="preserve">For more details read </w:t>
      </w:r>
      <w:hyperlink r:id="rId40" w:history="1">
        <w:r w:rsidRPr="00D14B24">
          <w:rPr>
            <w:rStyle w:val="Hyperlink"/>
            <w:rFonts w:ascii="Arial" w:eastAsiaTheme="minorHAnsi" w:hAnsi="Arial" w:cs="Arial"/>
            <w:sz w:val="22"/>
            <w:szCs w:val="22"/>
            <w:lang w:eastAsia="en-US"/>
          </w:rPr>
          <w:t>Devon County Councils Privacy Notice</w:t>
        </w:r>
      </w:hyperlink>
    </w:p>
    <w:p w14:paraId="1F01F0A5" w14:textId="77777777" w:rsidR="00D14B24" w:rsidRPr="00D14B24" w:rsidRDefault="00D14B24" w:rsidP="00D14B24">
      <w:pPr>
        <w:pStyle w:val="NoSpacing"/>
        <w:rPr>
          <w:rFonts w:ascii="Arial" w:eastAsiaTheme="minorHAnsi" w:hAnsi="Arial" w:cs="Arial"/>
          <w:sz w:val="22"/>
          <w:szCs w:val="22"/>
          <w:lang w:eastAsia="en-US"/>
        </w:rPr>
      </w:pPr>
    </w:p>
    <w:p w14:paraId="2879BD43" w14:textId="77777777" w:rsidR="00D14B24" w:rsidRDefault="00D14B24" w:rsidP="00D14B24">
      <w:pPr>
        <w:pStyle w:val="NoSpacing"/>
        <w:rPr>
          <w:rFonts w:ascii="Arial" w:eastAsiaTheme="minorHAnsi" w:hAnsi="Arial" w:cs="Arial"/>
          <w:sz w:val="22"/>
          <w:szCs w:val="22"/>
          <w:lang w:eastAsia="en-US"/>
        </w:rPr>
      </w:pPr>
      <w:r w:rsidRPr="00D14B24">
        <w:rPr>
          <w:rFonts w:ascii="Arial" w:eastAsiaTheme="minorHAnsi" w:hAnsi="Arial" w:cs="Arial"/>
          <w:sz w:val="22"/>
          <w:szCs w:val="22"/>
          <w:lang w:eastAsia="en-US"/>
        </w:rPr>
        <w:t>Please confirm that you give your consent to TEAM Multi-academy Trust using your personal data as outlined in our privacy notice, by completing the table below.</w:t>
      </w:r>
    </w:p>
    <w:p w14:paraId="615E8C94" w14:textId="77777777" w:rsidR="00D14B24" w:rsidRPr="00D14B24" w:rsidRDefault="00D14B24" w:rsidP="00D14B24">
      <w:pPr>
        <w:pStyle w:val="NoSpacing"/>
        <w:rPr>
          <w:rFonts w:ascii="Arial" w:eastAsiaTheme="minorHAnsi" w:hAnsi="Arial" w:cs="Arial"/>
          <w:sz w:val="22"/>
          <w:szCs w:val="22"/>
          <w:lang w:eastAsia="en-US"/>
        </w:rPr>
      </w:pPr>
    </w:p>
    <w:tbl>
      <w:tblPr>
        <w:tblStyle w:val="TableGrid"/>
        <w:tblW w:w="10065" w:type="dxa"/>
        <w:tblInd w:w="108" w:type="dxa"/>
        <w:tblLook w:val="04A0" w:firstRow="1" w:lastRow="0" w:firstColumn="1" w:lastColumn="0" w:noHBand="0" w:noVBand="1"/>
      </w:tblPr>
      <w:tblGrid>
        <w:gridCol w:w="10065"/>
      </w:tblGrid>
      <w:tr w:rsidR="00D14B24" w:rsidRPr="00D14B24" w14:paraId="05D96BE2" w14:textId="77777777" w:rsidTr="00D14B24">
        <w:tc>
          <w:tcPr>
            <w:tcW w:w="10065" w:type="dxa"/>
          </w:tcPr>
          <w:p w14:paraId="0343F06C" w14:textId="77777777" w:rsidR="00D14B24" w:rsidRPr="00D14B24" w:rsidRDefault="00D14B24" w:rsidP="00D14B24">
            <w:pPr>
              <w:pStyle w:val="NoSpacing"/>
              <w:rPr>
                <w:rFonts w:ascii="Arial" w:hAnsi="Arial" w:cs="Arial"/>
                <w:sz w:val="22"/>
                <w:szCs w:val="22"/>
              </w:rPr>
            </w:pPr>
            <w:r w:rsidRPr="00D14B24">
              <w:rPr>
                <w:rFonts w:ascii="Arial" w:hAnsi="Arial" w:cs="Arial"/>
                <w:sz w:val="22"/>
                <w:szCs w:val="22"/>
              </w:rPr>
              <w:t>I give my consent for [provider name] to use my personal data as outlined in their privacy notice.</w:t>
            </w:r>
          </w:p>
          <w:p w14:paraId="606B0CDD" w14:textId="77777777" w:rsidR="00D14B24" w:rsidRPr="00D14B24" w:rsidRDefault="00D14B24" w:rsidP="00D14B24">
            <w:pPr>
              <w:pStyle w:val="NoSpacing"/>
              <w:rPr>
                <w:rFonts w:ascii="Arial" w:hAnsi="Arial" w:cs="Arial"/>
                <w:sz w:val="22"/>
                <w:szCs w:val="22"/>
              </w:rPr>
            </w:pPr>
          </w:p>
        </w:tc>
      </w:tr>
      <w:tr w:rsidR="00D14B24" w:rsidRPr="00D14B24" w14:paraId="67752CEF" w14:textId="77777777" w:rsidTr="00D14B24">
        <w:tc>
          <w:tcPr>
            <w:tcW w:w="10065" w:type="dxa"/>
          </w:tcPr>
          <w:p w14:paraId="010C6F4F" w14:textId="77777777" w:rsidR="00D14B24" w:rsidRPr="00D14B24" w:rsidRDefault="00D14B24" w:rsidP="00D14B24">
            <w:pPr>
              <w:pStyle w:val="NoSpacing"/>
              <w:rPr>
                <w:rFonts w:ascii="Arial" w:hAnsi="Arial" w:cs="Arial"/>
                <w:b/>
                <w:sz w:val="22"/>
                <w:szCs w:val="22"/>
              </w:rPr>
            </w:pPr>
            <w:r w:rsidRPr="00D14B24">
              <w:rPr>
                <w:rFonts w:ascii="Arial" w:hAnsi="Arial" w:cs="Arial"/>
                <w:b/>
                <w:sz w:val="22"/>
                <w:szCs w:val="22"/>
              </w:rPr>
              <w:t>Signed:</w:t>
            </w:r>
          </w:p>
          <w:p w14:paraId="5516D1A3" w14:textId="77777777" w:rsidR="00D14B24" w:rsidRPr="00D14B24" w:rsidRDefault="00D14B24" w:rsidP="00D14B24">
            <w:pPr>
              <w:pStyle w:val="NoSpacing"/>
              <w:rPr>
                <w:rFonts w:ascii="Arial" w:hAnsi="Arial" w:cs="Arial"/>
                <w:b/>
                <w:sz w:val="22"/>
                <w:szCs w:val="22"/>
              </w:rPr>
            </w:pPr>
          </w:p>
        </w:tc>
      </w:tr>
      <w:tr w:rsidR="00D14B24" w:rsidRPr="00D14B24" w14:paraId="2A6FB5E2" w14:textId="77777777" w:rsidTr="00D14B24">
        <w:tc>
          <w:tcPr>
            <w:tcW w:w="10065" w:type="dxa"/>
          </w:tcPr>
          <w:p w14:paraId="1549C683" w14:textId="77777777" w:rsidR="00D14B24" w:rsidRPr="00D14B24" w:rsidRDefault="00D14B24" w:rsidP="00D14B24">
            <w:pPr>
              <w:pStyle w:val="NoSpacing"/>
              <w:rPr>
                <w:rFonts w:ascii="Arial" w:hAnsi="Arial" w:cs="Arial"/>
                <w:b/>
                <w:sz w:val="22"/>
                <w:szCs w:val="22"/>
              </w:rPr>
            </w:pPr>
            <w:r w:rsidRPr="00D14B24">
              <w:rPr>
                <w:rFonts w:ascii="Arial" w:hAnsi="Arial" w:cs="Arial"/>
                <w:b/>
                <w:sz w:val="22"/>
                <w:szCs w:val="22"/>
              </w:rPr>
              <w:t xml:space="preserve">Print name: </w:t>
            </w:r>
          </w:p>
          <w:p w14:paraId="4A514277" w14:textId="77777777" w:rsidR="00D14B24" w:rsidRPr="00D14B24" w:rsidRDefault="00D14B24" w:rsidP="00D14B24">
            <w:pPr>
              <w:pStyle w:val="NoSpacing"/>
              <w:rPr>
                <w:rFonts w:ascii="Arial" w:hAnsi="Arial" w:cs="Arial"/>
                <w:b/>
                <w:sz w:val="22"/>
                <w:szCs w:val="22"/>
              </w:rPr>
            </w:pPr>
          </w:p>
        </w:tc>
      </w:tr>
      <w:tr w:rsidR="00D14B24" w:rsidRPr="00D14B24" w14:paraId="4C412BA0" w14:textId="77777777" w:rsidTr="00D14B24">
        <w:tc>
          <w:tcPr>
            <w:tcW w:w="10065" w:type="dxa"/>
          </w:tcPr>
          <w:p w14:paraId="1AA17319" w14:textId="77777777" w:rsidR="00D14B24" w:rsidRPr="00D14B24" w:rsidRDefault="00D14B24" w:rsidP="00D14B24">
            <w:pPr>
              <w:pStyle w:val="NoSpacing"/>
              <w:rPr>
                <w:rFonts w:ascii="Arial" w:hAnsi="Arial" w:cs="Arial"/>
                <w:b/>
                <w:sz w:val="22"/>
                <w:szCs w:val="22"/>
              </w:rPr>
            </w:pPr>
            <w:r w:rsidRPr="00D14B24">
              <w:rPr>
                <w:rFonts w:ascii="Arial" w:hAnsi="Arial" w:cs="Arial"/>
                <w:b/>
                <w:sz w:val="22"/>
                <w:szCs w:val="22"/>
              </w:rPr>
              <w:t>Date of consent:</w:t>
            </w:r>
          </w:p>
          <w:p w14:paraId="3EC9514F" w14:textId="77777777" w:rsidR="00D14B24" w:rsidRPr="00D14B24" w:rsidRDefault="00D14B24" w:rsidP="00D14B24">
            <w:pPr>
              <w:pStyle w:val="NoSpacing"/>
              <w:rPr>
                <w:rFonts w:ascii="Arial" w:hAnsi="Arial" w:cs="Arial"/>
                <w:b/>
                <w:sz w:val="22"/>
                <w:szCs w:val="22"/>
              </w:rPr>
            </w:pPr>
          </w:p>
        </w:tc>
      </w:tr>
    </w:tbl>
    <w:p w14:paraId="7B33707D" w14:textId="77777777" w:rsidR="00D14B24" w:rsidRPr="00D14B24" w:rsidRDefault="00D14B24" w:rsidP="00D14B24">
      <w:pPr>
        <w:pStyle w:val="NoSpacing"/>
        <w:rPr>
          <w:rFonts w:ascii="Arial" w:eastAsiaTheme="minorHAnsi" w:hAnsi="Arial" w:cs="Arial"/>
          <w:sz w:val="22"/>
          <w:szCs w:val="22"/>
          <w:lang w:eastAsia="en-US"/>
        </w:rPr>
      </w:pPr>
    </w:p>
    <w:p w14:paraId="7F6F63AB" w14:textId="77777777" w:rsidR="00D14B24" w:rsidRDefault="00D14B24" w:rsidP="00D14B24">
      <w:pPr>
        <w:pStyle w:val="NoSpacing"/>
        <w:rPr>
          <w:rFonts w:ascii="Arial" w:eastAsiaTheme="minorHAnsi" w:hAnsi="Arial" w:cs="Arial"/>
          <w:sz w:val="22"/>
          <w:szCs w:val="22"/>
          <w:lang w:eastAsia="en-US"/>
        </w:rPr>
      </w:pPr>
    </w:p>
    <w:p w14:paraId="6F4F857D" w14:textId="4417DB12" w:rsidR="00D14B24" w:rsidRDefault="00D14B24" w:rsidP="00D14B24">
      <w:pPr>
        <w:pStyle w:val="NoSpacing"/>
        <w:rPr>
          <w:rFonts w:ascii="Arial" w:eastAsiaTheme="minorHAnsi" w:hAnsi="Arial" w:cs="Arial"/>
          <w:sz w:val="22"/>
          <w:szCs w:val="22"/>
          <w:lang w:eastAsia="en-US"/>
        </w:rPr>
      </w:pPr>
      <w:r w:rsidRPr="00D14B24">
        <w:rPr>
          <w:rFonts w:ascii="Arial" w:eastAsiaTheme="minorHAnsi" w:hAnsi="Arial" w:cs="Arial"/>
          <w:sz w:val="22"/>
          <w:szCs w:val="22"/>
          <w:lang w:eastAsia="en-US"/>
        </w:rPr>
        <w:t xml:space="preserve">You have the right to withdraw your consent at any time. Should you wish to withdraw consent, please contact </w:t>
      </w:r>
      <w:hyperlink r:id="rId41" w:history="1">
        <w:r w:rsidRPr="00D14B24">
          <w:rPr>
            <w:rStyle w:val="Hyperlink"/>
            <w:rFonts w:ascii="Arial" w:eastAsiaTheme="minorHAnsi" w:hAnsi="Arial" w:cs="Arial"/>
            <w:sz w:val="22"/>
            <w:szCs w:val="22"/>
            <w:lang w:eastAsia="en-US"/>
          </w:rPr>
          <w:t>bparsons@witheridge.devon.sch.uk</w:t>
        </w:r>
      </w:hyperlink>
      <w:r w:rsidRPr="00D14B24">
        <w:rPr>
          <w:rFonts w:ascii="Arial" w:eastAsiaTheme="minorHAnsi" w:hAnsi="Arial" w:cs="Arial"/>
          <w:sz w:val="22"/>
          <w:szCs w:val="22"/>
          <w:lang w:eastAsia="en-US"/>
        </w:rPr>
        <w:t xml:space="preserve">, </w:t>
      </w:r>
    </w:p>
    <w:p w14:paraId="58C0FBAD" w14:textId="77777777" w:rsidR="00D14B24" w:rsidRPr="00D14B24" w:rsidRDefault="00D14B24" w:rsidP="00D14B24">
      <w:pPr>
        <w:pStyle w:val="NoSpacing"/>
        <w:rPr>
          <w:rFonts w:ascii="Arial" w:eastAsiaTheme="minorHAnsi" w:hAnsi="Arial" w:cs="Arial"/>
          <w:sz w:val="22"/>
          <w:szCs w:val="22"/>
          <w:lang w:eastAsia="en-US"/>
        </w:rPr>
      </w:pPr>
    </w:p>
    <w:p w14:paraId="7E841202" w14:textId="77777777" w:rsidR="00D14B24" w:rsidRPr="00D14B24" w:rsidRDefault="00D14B24" w:rsidP="00D14B24">
      <w:pPr>
        <w:pStyle w:val="NoSpacing"/>
        <w:rPr>
          <w:rFonts w:ascii="Arial" w:eastAsiaTheme="minorHAnsi" w:hAnsi="Arial" w:cs="Arial"/>
          <w:sz w:val="22"/>
          <w:szCs w:val="22"/>
          <w:lang w:eastAsia="en-US"/>
        </w:rPr>
      </w:pPr>
      <w:r w:rsidRPr="00D14B24">
        <w:rPr>
          <w:rFonts w:ascii="Arial" w:eastAsiaTheme="minorHAnsi" w:hAnsi="Arial" w:cs="Arial"/>
          <w:sz w:val="22"/>
          <w:szCs w:val="22"/>
          <w:lang w:eastAsia="en-US"/>
        </w:rPr>
        <w:t xml:space="preserve">If you wish to exercise any of your rights under the General Data Protection Regulations, please contact our Data Protection Officer, Mrs Briony Parsons - </w:t>
      </w:r>
      <w:hyperlink r:id="rId42" w:history="1">
        <w:r w:rsidRPr="00D14B24">
          <w:rPr>
            <w:rStyle w:val="Hyperlink"/>
            <w:rFonts w:ascii="Arial" w:eastAsiaTheme="minorHAnsi" w:hAnsi="Arial" w:cs="Arial"/>
            <w:sz w:val="22"/>
            <w:szCs w:val="22"/>
            <w:lang w:eastAsia="en-US"/>
          </w:rPr>
          <w:t>bparsons@witheridge.devon.sch.uk</w:t>
        </w:r>
      </w:hyperlink>
      <w:r w:rsidRPr="00D14B24">
        <w:rPr>
          <w:rFonts w:ascii="Arial" w:eastAsiaTheme="minorHAnsi" w:hAnsi="Arial" w:cs="Arial"/>
          <w:sz w:val="22"/>
          <w:szCs w:val="22"/>
          <w:lang w:eastAsia="en-US"/>
        </w:rPr>
        <w:t xml:space="preserve"> . For more details visit our website – </w:t>
      </w:r>
      <w:hyperlink r:id="rId43" w:history="1">
        <w:r w:rsidRPr="00D14B24">
          <w:rPr>
            <w:rStyle w:val="Hyperlink"/>
            <w:rFonts w:ascii="Arial" w:eastAsiaTheme="minorHAnsi" w:hAnsi="Arial" w:cs="Arial"/>
            <w:sz w:val="22"/>
            <w:szCs w:val="22"/>
            <w:lang w:eastAsia="en-US"/>
          </w:rPr>
          <w:t>https://www.teamacademytrust.com</w:t>
        </w:r>
      </w:hyperlink>
    </w:p>
    <w:p w14:paraId="2BB3C1BA" w14:textId="77777777" w:rsidR="00D14B24" w:rsidRPr="00D14B24" w:rsidRDefault="00D14B24" w:rsidP="00D14B24">
      <w:pPr>
        <w:pStyle w:val="NoSpacing"/>
        <w:rPr>
          <w:rFonts w:ascii="Arial" w:eastAsiaTheme="minorHAnsi" w:hAnsi="Arial" w:cs="Arial"/>
          <w:sz w:val="22"/>
          <w:szCs w:val="22"/>
          <w:lang w:eastAsia="en-US"/>
        </w:rPr>
      </w:pPr>
    </w:p>
    <w:p w14:paraId="2A1BBEBC" w14:textId="77777777" w:rsidR="00D14B24" w:rsidRPr="00D14B24" w:rsidRDefault="00D14B24" w:rsidP="00D14B24">
      <w:pPr>
        <w:pStyle w:val="NoSpacing"/>
        <w:rPr>
          <w:rFonts w:ascii="Arial" w:eastAsiaTheme="minorHAnsi" w:hAnsi="Arial" w:cs="Arial"/>
          <w:sz w:val="22"/>
          <w:szCs w:val="22"/>
          <w:lang w:eastAsia="en-US"/>
        </w:rPr>
      </w:pPr>
    </w:p>
    <w:p w14:paraId="0570F4B0" w14:textId="77777777" w:rsidR="00D14B24" w:rsidRDefault="00D14B24" w:rsidP="00D14B24">
      <w:pPr>
        <w:pStyle w:val="NoSpacing"/>
        <w:jc w:val="center"/>
        <w:rPr>
          <w:rFonts w:ascii="Arial" w:eastAsiaTheme="minorHAnsi" w:hAnsi="Arial" w:cs="Arial"/>
          <w:b/>
          <w:color w:val="365F91" w:themeColor="accent1" w:themeShade="BF"/>
          <w:sz w:val="22"/>
          <w:szCs w:val="22"/>
          <w:lang w:eastAsia="en-US"/>
        </w:rPr>
      </w:pPr>
    </w:p>
    <w:p w14:paraId="5967B4DD" w14:textId="77777777" w:rsidR="00D14B24" w:rsidRDefault="00D14B24" w:rsidP="00D14B24">
      <w:pPr>
        <w:pStyle w:val="NoSpacing"/>
        <w:jc w:val="center"/>
        <w:rPr>
          <w:rFonts w:ascii="Arial" w:eastAsiaTheme="minorHAnsi" w:hAnsi="Arial" w:cs="Arial"/>
          <w:b/>
          <w:color w:val="365F91" w:themeColor="accent1" w:themeShade="BF"/>
          <w:sz w:val="22"/>
          <w:szCs w:val="22"/>
          <w:lang w:eastAsia="en-US"/>
        </w:rPr>
      </w:pPr>
    </w:p>
    <w:p w14:paraId="7A927393" w14:textId="77777777" w:rsidR="00D14B24" w:rsidRPr="00D14B24" w:rsidRDefault="00D14B24" w:rsidP="00D14B24">
      <w:pPr>
        <w:pStyle w:val="NoSpacing"/>
        <w:jc w:val="center"/>
        <w:rPr>
          <w:rFonts w:ascii="Arial" w:eastAsiaTheme="minorHAnsi" w:hAnsi="Arial" w:cs="Arial"/>
          <w:b/>
          <w:sz w:val="22"/>
          <w:szCs w:val="22"/>
          <w:lang w:eastAsia="en-US"/>
        </w:rPr>
      </w:pPr>
      <w:r w:rsidRPr="00D14B24">
        <w:rPr>
          <w:rFonts w:ascii="Arial" w:eastAsiaTheme="minorHAnsi" w:hAnsi="Arial" w:cs="Arial"/>
          <w:b/>
          <w:color w:val="365F91" w:themeColor="accent1" w:themeShade="BF"/>
          <w:sz w:val="22"/>
          <w:szCs w:val="22"/>
          <w:lang w:eastAsia="en-US"/>
        </w:rPr>
        <w:t>DO NOT SEND THIS FORM TO DEVON COUNTY COUNCIL</w:t>
      </w:r>
    </w:p>
    <w:p w14:paraId="5F68C0D1" w14:textId="77777777" w:rsidR="00110945" w:rsidRDefault="00110945" w:rsidP="002A1A71"/>
    <w:p w14:paraId="50B9F9DA" w14:textId="77777777" w:rsidR="00110945" w:rsidRDefault="00110945" w:rsidP="00110945">
      <w:pPr>
        <w:spacing w:after="80" w:line="833" w:lineRule="exact"/>
        <w:ind w:left="3591"/>
        <w:rPr>
          <w:rFonts w:eastAsia="Calibri" w:cs="Calibri"/>
          <w:sz w:val="72"/>
          <w:szCs w:val="72"/>
        </w:rPr>
      </w:pPr>
      <w:r>
        <w:rPr>
          <w:b/>
          <w:color w:val="CC0000"/>
          <w:spacing w:val="2"/>
          <w:sz w:val="72"/>
        </w:rPr>
        <w:t>S</w:t>
      </w:r>
      <w:r>
        <w:rPr>
          <w:b/>
          <w:color w:val="CC0000"/>
          <w:spacing w:val="2"/>
          <w:sz w:val="58"/>
        </w:rPr>
        <w:t>ECTION</w:t>
      </w:r>
      <w:r>
        <w:rPr>
          <w:b/>
          <w:color w:val="CC0000"/>
          <w:spacing w:val="22"/>
          <w:sz w:val="58"/>
        </w:rPr>
        <w:t xml:space="preserve"> </w:t>
      </w:r>
      <w:r>
        <w:rPr>
          <w:b/>
          <w:color w:val="CC0000"/>
          <w:sz w:val="72"/>
        </w:rPr>
        <w:t>B:</w:t>
      </w:r>
    </w:p>
    <w:p w14:paraId="09B2F791" w14:textId="77777777" w:rsidR="00110945" w:rsidRDefault="00110945" w:rsidP="00110945">
      <w:pPr>
        <w:spacing w:line="20" w:lineRule="exact"/>
        <w:ind w:left="194"/>
        <w:rPr>
          <w:rFonts w:eastAsia="Calibri" w:cs="Calibri"/>
          <w:sz w:val="2"/>
          <w:szCs w:val="2"/>
        </w:rPr>
      </w:pPr>
      <w:r>
        <w:rPr>
          <w:rFonts w:eastAsia="Calibri" w:cs="Calibri"/>
          <w:noProof/>
          <w:sz w:val="2"/>
          <w:szCs w:val="2"/>
        </w:rPr>
        <mc:AlternateContent>
          <mc:Choice Requires="wpg">
            <w:drawing>
              <wp:inline distT="0" distB="0" distL="0" distR="0" wp14:anchorId="376F8328" wp14:editId="4C076268">
                <wp:extent cx="6170930" cy="12700"/>
                <wp:effectExtent l="8890" t="6350" r="1905" b="0"/>
                <wp:docPr id="9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12700"/>
                          <a:chOff x="0" y="0"/>
                          <a:chExt cx="9718" cy="20"/>
                        </a:xfrm>
                      </wpg:grpSpPr>
                      <wpg:grpSp>
                        <wpg:cNvPr id="91" name="Group 25"/>
                        <wpg:cNvGrpSpPr>
                          <a:grpSpLocks/>
                        </wpg:cNvGrpSpPr>
                        <wpg:grpSpPr bwMode="auto">
                          <a:xfrm>
                            <a:off x="10" y="10"/>
                            <a:ext cx="9698" cy="2"/>
                            <a:chOff x="10" y="10"/>
                            <a:chExt cx="9698" cy="2"/>
                          </a:xfrm>
                        </wpg:grpSpPr>
                        <wps:wsp>
                          <wps:cNvPr id="92" name="Freeform 26"/>
                          <wps:cNvSpPr>
                            <a:spLocks/>
                          </wps:cNvSpPr>
                          <wps:spPr bwMode="auto">
                            <a:xfrm>
                              <a:off x="10" y="10"/>
                              <a:ext cx="9698" cy="2"/>
                            </a:xfrm>
                            <a:custGeom>
                              <a:avLst/>
                              <a:gdLst>
                                <a:gd name="T0" fmla="+- 0 10 10"/>
                                <a:gd name="T1" fmla="*/ T0 w 9698"/>
                                <a:gd name="T2" fmla="+- 0 9708 10"/>
                                <a:gd name="T3" fmla="*/ T2 w 9698"/>
                              </a:gdLst>
                              <a:ahLst/>
                              <a:cxnLst>
                                <a:cxn ang="0">
                                  <a:pos x="T1" y="0"/>
                                </a:cxn>
                                <a:cxn ang="0">
                                  <a:pos x="T3" y="0"/>
                                </a:cxn>
                              </a:cxnLst>
                              <a:rect l="0" t="0" r="r" b="b"/>
                              <a:pathLst>
                                <a:path w="9698">
                                  <a:moveTo>
                                    <a:pt x="0" y="0"/>
                                  </a:moveTo>
                                  <a:lnTo>
                                    <a:pt x="9698" y="0"/>
                                  </a:lnTo>
                                </a:path>
                              </a:pathLst>
                            </a:custGeom>
                            <a:noFill/>
                            <a:ln w="12192">
                              <a:solidFill>
                                <a:srgbClr val="538D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85E5EF" id="Group 24" o:spid="_x0000_s1026" style="width:485.9pt;height:1pt;mso-position-horizontal-relative:char;mso-position-vertical-relative:line" coordsize="97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jlhwMAAOAIAAAOAAAAZHJzL2Uyb0RvYy54bWy0Vm1v0zAQ/o7Ef7DyEdTlpVnbRGsRatoJ&#10;acAkyg9wHedFJHaw3aYD8d8520mXZkwgEFWVnnPnu3vutTdvTnWFjlTIkrOl4195DqKM8LRk+dL5&#10;vNtOFg6SCrMUV5zRpfNApfNm9fLFTdvENOAFr1IqEChhMm6bpVMo1cSuK0lBayyveEMZMDMuaqzg&#10;KHI3FbgF7XXlBp43c1su0kZwQqWEt4llOiujP8soUR+zTFKFqqUDvinzFOa51093dYPjXOCmKEnn&#10;Bv4LL2pcMjB6VpVghdFBlE9U1SURXPJMXRFeuzzLSkINBkDjeyM0t4IfGoMlj9u8OYcJQjuK01+r&#10;JR+O9wKV6dKJIDwM15AjYxYFoQ5O2+QxyNyK5lNzLyxCIO84+SKB7Y75+pxbYbRv3/MU9OGD4iY4&#10;p0zUWgXARieTg4dzDuhJIQIvZ/7ci6bgCwGeH8y9LkekgEQ+uUWKTXcvmvtQavpSYG64OLbmjIud&#10;SxaPOZyh9fD9Efzr/w3fB5AaYwewD0A0i3ogtjrPyEcXBtgvrzwLHVpMPlaR/Lcq+lTghprilLpC&#10;+jAGfRi3glLdtyiY2Ugasb6K5LCEBpy2kbGESvtt8YyC8Uz0zqHAMTlIdUu5KUB8vJPKtn4KlCnr&#10;tKv+HaQlqyuYAq8nyEO+/tpE5GcRqBUr8spFOw+1yCStU9jrgUgM9ERzb/ELTdNeSGsKBprA87z3&#10;DRe9u+TEOn+BQlgPWc+0VsOlbo4deNb3FGgAIY3tGVmwPZa1dzoTAqbneG4KB8Hc3NuANFhpz7QJ&#10;TaIWpoguRf2i5ke644alRm0LRh65FRtK2eIfeGXZcEMbgHljCWNU+zrIKePbsqpMDiqmXfEDPwqM&#10;L5JXZaq52h0p8v26EuiIYSVcTxdJMtVoQNuFGIxelhptBcXppqMVLitLg3xlgguV18VA16CZ+d8j&#10;L9osNotwEgazzST0kmTydrsOJ7OtP79Opsl6nfg/tGt+GBdlmlKmvev3jx/+WWd2m9BujvMGukBx&#10;AXZrPk/BupdumFgAlv7XBrtvTD03Zbzn6QM0qeB2ocIfACAKLr45qIVlunTk1wMW1EHVOwZzJvLD&#10;ENpKmUN4PYcRjcSQsx9yMCOgaukoBypck2tlN/ahEWVegCXfpJXxt7BZslJ3Mkz53qvuAKPOUN0+&#10;6mhYo0Bd7Onh2Ug9/jFZ/QQAAP//AwBQSwMEFAAGAAgAAAAhANzcdYbbAAAAAwEAAA8AAABkcnMv&#10;ZG93bnJldi54bWxMj09Lw0AQxe+C32EZwZvdpOK/mE0pRT0Voa0g3qbZaRKanQ3ZbZJ+e0cvenkw&#10;vOG938sXk2vVQH1oPBtIZwko4tLbhisDH7vXm0dQISJbbD2TgTMFWBSXFzlm1o+8oWEbKyUhHDI0&#10;UMfYZVqHsiaHYeY7YvEOvncY5ewrbXscJdy1ep4k99phw9JQY0ermsrj9uQMvI04Lm/Tl2F9PKzO&#10;X7u79891SsZcX03LZ1CRpvj3DD/4gg6FMO39iW1QrQEZEn9VvKeHVGbsDcwT0EWu/7MX3wAAAP//&#10;AwBQSwECLQAUAAYACAAAACEAtoM4kv4AAADhAQAAEwAAAAAAAAAAAAAAAAAAAAAAW0NvbnRlbnRf&#10;VHlwZXNdLnhtbFBLAQItABQABgAIAAAAIQA4/SH/1gAAAJQBAAALAAAAAAAAAAAAAAAAAC8BAABf&#10;cmVscy8ucmVsc1BLAQItABQABgAIAAAAIQBAjDjlhwMAAOAIAAAOAAAAAAAAAAAAAAAAAC4CAABk&#10;cnMvZTJvRG9jLnhtbFBLAQItABQABgAIAAAAIQDc3HWG2wAAAAMBAAAPAAAAAAAAAAAAAAAAAOEF&#10;AABkcnMvZG93bnJldi54bWxQSwUGAAAAAAQABADzAAAA6QYAAAAA&#10;">
                <v:group id="Group 25" o:spid="_x0000_s1027" style="position:absolute;left:10;top:10;width:9698;height:2" coordorigin="10,10"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6" o:spid="_x0000_s1028" style="position:absolute;left:10;top:10;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exvgAAANsAAAAPAAAAZHJzL2Rvd25yZXYueG1sRI/NCsIw&#10;EITvgu8QVvBmU0VEq1FEELyJPwePS7O21WZTmrTWtzeC4HGYmW+Y1aYzpWipdoVlBeMoBkGcWl1w&#10;puB62Y/mIJxH1lhaJgVvcrBZ93srTLR98Ynas89EgLBLUEHufZVI6dKcDLrIVsTBu9vaoA+yzqSu&#10;8RXgppSTOJ5JgwWHhRwr2uWUPs+NUdDa2DbV8faclu50fDSXJtNISg0H3XYJwlPn/+Ff+6AVLCbw&#10;/RJ+gFx/AAAA//8DAFBLAQItABQABgAIAAAAIQDb4fbL7gAAAIUBAAATAAAAAAAAAAAAAAAAAAAA&#10;AABbQ29udGVudF9UeXBlc10ueG1sUEsBAi0AFAAGAAgAAAAhAFr0LFu/AAAAFQEAAAsAAAAAAAAA&#10;AAAAAAAAHwEAAF9yZWxzLy5yZWxzUEsBAi0AFAAGAAgAAAAhAK6lV7G+AAAA2wAAAA8AAAAAAAAA&#10;AAAAAAAABwIAAGRycy9kb3ducmV2LnhtbFBLBQYAAAAAAwADALcAAADyAgAAAAA=&#10;" path="m,l9698,e" filled="f" strokecolor="#538dd3" strokeweight=".96pt">
                    <v:path arrowok="t" o:connecttype="custom" o:connectlocs="0,0;9698,0" o:connectangles="0,0"/>
                  </v:shape>
                </v:group>
                <w10:anchorlock/>
              </v:group>
            </w:pict>
          </mc:Fallback>
        </mc:AlternateContent>
      </w:r>
    </w:p>
    <w:p w14:paraId="31D02136" w14:textId="77777777" w:rsidR="00110945" w:rsidRPr="005D6364" w:rsidRDefault="00110945" w:rsidP="005D6364">
      <w:pPr>
        <w:pStyle w:val="Heading1"/>
        <w:ind w:left="194"/>
        <w:jc w:val="center"/>
        <w:rPr>
          <w:color w:val="4F81BC"/>
          <w:spacing w:val="-8"/>
          <w:sz w:val="56"/>
          <w:szCs w:val="56"/>
        </w:rPr>
      </w:pPr>
      <w:r w:rsidRPr="005D6364">
        <w:rPr>
          <w:color w:val="4F81BC"/>
          <w:sz w:val="56"/>
          <w:szCs w:val="56"/>
        </w:rPr>
        <w:t>MOVING ON FROM</w:t>
      </w:r>
    </w:p>
    <w:p w14:paraId="1896DC8D" w14:textId="39B5F6B5" w:rsidR="00110945" w:rsidRPr="005D6364" w:rsidRDefault="00D5292D" w:rsidP="005D6364">
      <w:pPr>
        <w:pStyle w:val="Heading1"/>
        <w:ind w:left="194"/>
        <w:jc w:val="center"/>
        <w:rPr>
          <w:color w:val="4F81BC"/>
          <w:sz w:val="56"/>
          <w:szCs w:val="56"/>
        </w:rPr>
      </w:pPr>
      <w:r>
        <w:rPr>
          <w:color w:val="4F81BC"/>
          <w:sz w:val="56"/>
          <w:szCs w:val="56"/>
        </w:rPr>
        <w:t>HIGH BICKINGTON</w:t>
      </w:r>
    </w:p>
    <w:p w14:paraId="6E97CF15" w14:textId="77777777" w:rsidR="00110945" w:rsidRPr="005D6364" w:rsidRDefault="00110945" w:rsidP="005D6364">
      <w:pPr>
        <w:pStyle w:val="Heading1"/>
        <w:ind w:left="194"/>
        <w:jc w:val="center"/>
        <w:rPr>
          <w:b w:val="0"/>
          <w:bCs w:val="0"/>
          <w:sz w:val="56"/>
          <w:szCs w:val="56"/>
        </w:rPr>
      </w:pPr>
      <w:r w:rsidRPr="005D6364">
        <w:rPr>
          <w:color w:val="4F81BC"/>
          <w:sz w:val="56"/>
          <w:szCs w:val="56"/>
        </w:rPr>
        <w:t>FOUNDATION STAGE UNIT</w:t>
      </w:r>
    </w:p>
    <w:p w14:paraId="50F04BDE" w14:textId="77777777" w:rsidR="00110945" w:rsidRDefault="00110945" w:rsidP="00110945">
      <w:pPr>
        <w:rPr>
          <w:rFonts w:eastAsia="Calibri" w:cs="Calibri"/>
          <w:b/>
          <w:bCs/>
          <w:sz w:val="20"/>
        </w:rPr>
      </w:pPr>
    </w:p>
    <w:p w14:paraId="2D9B6B93" w14:textId="77777777" w:rsidR="00110945" w:rsidRDefault="00110945" w:rsidP="00110945">
      <w:pPr>
        <w:rPr>
          <w:rFonts w:eastAsia="Calibri" w:cs="Calibri"/>
          <w:b/>
          <w:bCs/>
          <w:sz w:val="20"/>
        </w:rPr>
      </w:pPr>
    </w:p>
    <w:p w14:paraId="3E7ABDC5" w14:textId="77777777" w:rsidR="00110945" w:rsidRDefault="00110945" w:rsidP="00110945">
      <w:pPr>
        <w:rPr>
          <w:rFonts w:eastAsia="Calibri" w:cs="Calibri"/>
          <w:b/>
          <w:bCs/>
          <w:sz w:val="20"/>
        </w:rPr>
      </w:pPr>
    </w:p>
    <w:p w14:paraId="05CF0078" w14:textId="77777777" w:rsidR="00110945" w:rsidRDefault="005D6364" w:rsidP="00110945">
      <w:pPr>
        <w:spacing w:before="9"/>
        <w:rPr>
          <w:rFonts w:eastAsia="Calibri" w:cs="Calibri"/>
          <w:b/>
          <w:bCs/>
          <w:sz w:val="21"/>
          <w:szCs w:val="21"/>
        </w:rPr>
      </w:pPr>
      <w:r>
        <w:rPr>
          <w:noProof/>
        </w:rPr>
        <w:drawing>
          <wp:anchor distT="0" distB="0" distL="114300" distR="114300" simplePos="0" relativeHeight="251654656" behindDoc="0" locked="0" layoutInCell="1" allowOverlap="1" wp14:anchorId="5257178E" wp14:editId="722F9260">
            <wp:simplePos x="0" y="0"/>
            <wp:positionH relativeFrom="margin">
              <wp:posOffset>1609725</wp:posOffset>
            </wp:positionH>
            <wp:positionV relativeFrom="paragraph">
              <wp:posOffset>3810</wp:posOffset>
            </wp:positionV>
            <wp:extent cx="3199130" cy="3686175"/>
            <wp:effectExtent l="0" t="0" r="1270" b="9525"/>
            <wp:wrapTight wrapText="bothSides">
              <wp:wrapPolygon edited="0">
                <wp:start x="0" y="0"/>
                <wp:lineTo x="0" y="21544"/>
                <wp:lineTo x="21480" y="21544"/>
                <wp:lineTo x="21480" y="0"/>
                <wp:lineTo x="0" y="0"/>
              </wp:wrapPolygon>
            </wp:wrapTight>
            <wp:docPr id="128" name="Picture 128" descr="Screen Shot 2015-04-17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4-17 at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9130" cy="368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19D29" w14:textId="77777777" w:rsidR="00110945" w:rsidRDefault="00110945" w:rsidP="00110945">
      <w:pPr>
        <w:ind w:left="234"/>
        <w:rPr>
          <w:rFonts w:eastAsia="Calibri" w:cs="Calibri"/>
          <w:sz w:val="20"/>
        </w:rPr>
      </w:pPr>
    </w:p>
    <w:p w14:paraId="6307161E" w14:textId="77777777" w:rsidR="00110945" w:rsidRDefault="00110945" w:rsidP="00110945">
      <w:pPr>
        <w:rPr>
          <w:rFonts w:eastAsia="Calibri" w:cs="Calibri"/>
          <w:sz w:val="20"/>
        </w:rPr>
        <w:sectPr w:rsidR="00110945" w:rsidSect="00D7677C">
          <w:footerReference w:type="even" r:id="rId44"/>
          <w:footerReference w:type="default" r:id="rId45"/>
          <w:pgSz w:w="11910" w:h="16840"/>
          <w:pgMar w:top="1580" w:right="900" w:bottom="1220" w:left="900" w:header="0" w:footer="283" w:gutter="0"/>
          <w:cols w:space="720"/>
          <w:titlePg/>
          <w:docGrid w:linePitch="326"/>
        </w:sectPr>
      </w:pPr>
    </w:p>
    <w:p w14:paraId="21E87037" w14:textId="77777777" w:rsidR="00110945" w:rsidRDefault="00110945" w:rsidP="00110945">
      <w:pPr>
        <w:pStyle w:val="Heading2"/>
        <w:keepNext w:val="0"/>
        <w:keepLines w:val="0"/>
        <w:widowControl w:val="0"/>
        <w:numPr>
          <w:ilvl w:val="0"/>
          <w:numId w:val="28"/>
        </w:numPr>
        <w:tabs>
          <w:tab w:val="left" w:pos="942"/>
        </w:tabs>
        <w:spacing w:before="14"/>
        <w:rPr>
          <w:b/>
          <w:bCs/>
        </w:rPr>
      </w:pPr>
      <w:bookmarkStart w:id="9" w:name="_bookmark26"/>
      <w:bookmarkEnd w:id="9"/>
      <w:r>
        <w:rPr>
          <w:color w:val="CC0000"/>
        </w:rPr>
        <w:lastRenderedPageBreak/>
        <w:t>Single offer point to reception</w:t>
      </w:r>
      <w:r>
        <w:rPr>
          <w:color w:val="CC0000"/>
          <w:spacing w:val="-12"/>
        </w:rPr>
        <w:t xml:space="preserve"> </w:t>
      </w:r>
      <w:r>
        <w:rPr>
          <w:color w:val="CC0000"/>
        </w:rPr>
        <w:t>classes</w:t>
      </w:r>
    </w:p>
    <w:p w14:paraId="6D25B65C" w14:textId="77777777" w:rsidR="00110945" w:rsidRDefault="00110945" w:rsidP="00110945">
      <w:pPr>
        <w:pStyle w:val="ListParagraph"/>
        <w:widowControl w:val="0"/>
        <w:numPr>
          <w:ilvl w:val="1"/>
          <w:numId w:val="28"/>
        </w:numPr>
        <w:tabs>
          <w:tab w:val="left" w:pos="942"/>
        </w:tabs>
        <w:spacing w:after="0"/>
        <w:ind w:right="629"/>
        <w:contextualSpacing w:val="0"/>
        <w:rPr>
          <w:rFonts w:eastAsia="Calibri" w:cs="Calibri"/>
          <w:szCs w:val="24"/>
        </w:rPr>
      </w:pPr>
      <w:r>
        <w:rPr>
          <w:rFonts w:eastAsia="Calibri" w:cs="Calibri"/>
          <w:szCs w:val="24"/>
        </w:rPr>
        <w:t xml:space="preserve">The </w:t>
      </w:r>
      <w:hyperlink r:id="rId46">
        <w:r>
          <w:rPr>
            <w:rFonts w:eastAsia="Calibri" w:cs="Calibri"/>
            <w:color w:val="0000FF"/>
            <w:szCs w:val="24"/>
            <w:u w:val="single" w:color="0000FF"/>
          </w:rPr>
          <w:t xml:space="preserve">School Admissions Code </w:t>
        </w:r>
      </w:hyperlink>
      <w:r>
        <w:rPr>
          <w:rFonts w:eastAsia="Calibri" w:cs="Calibri"/>
          <w:szCs w:val="24"/>
        </w:rPr>
        <w:t>requires the admission authorities for all schools to admit children to the reception class from the September following the child’s fourth</w:t>
      </w:r>
      <w:r>
        <w:rPr>
          <w:rFonts w:eastAsia="Calibri" w:cs="Calibri"/>
          <w:spacing w:val="-32"/>
          <w:szCs w:val="24"/>
        </w:rPr>
        <w:t xml:space="preserve"> </w:t>
      </w:r>
      <w:r>
        <w:rPr>
          <w:rFonts w:eastAsia="Calibri" w:cs="Calibri"/>
          <w:szCs w:val="24"/>
        </w:rPr>
        <w:t>birthday with the following</w:t>
      </w:r>
      <w:r>
        <w:rPr>
          <w:rFonts w:eastAsia="Calibri" w:cs="Calibri"/>
          <w:spacing w:val="-10"/>
          <w:szCs w:val="24"/>
        </w:rPr>
        <w:t xml:space="preserve"> </w:t>
      </w:r>
      <w:r>
        <w:rPr>
          <w:rFonts w:eastAsia="Calibri" w:cs="Calibri"/>
          <w:szCs w:val="24"/>
        </w:rPr>
        <w:t>options:</w:t>
      </w:r>
    </w:p>
    <w:p w14:paraId="5AD1D318" w14:textId="77777777" w:rsidR="00110945" w:rsidRDefault="00110945" w:rsidP="00110945">
      <w:pPr>
        <w:pStyle w:val="ListParagraph"/>
        <w:widowControl w:val="0"/>
        <w:numPr>
          <w:ilvl w:val="2"/>
          <w:numId w:val="28"/>
        </w:numPr>
        <w:tabs>
          <w:tab w:val="left" w:pos="1366"/>
        </w:tabs>
        <w:spacing w:after="0" w:line="305" w:lineRule="exact"/>
        <w:contextualSpacing w:val="0"/>
        <w:rPr>
          <w:rFonts w:eastAsia="Calibri" w:cs="Calibri"/>
          <w:szCs w:val="24"/>
        </w:rPr>
      </w:pPr>
      <w:r>
        <w:t>Full-time admission to reception at a primary or infant school,</w:t>
      </w:r>
      <w:r>
        <w:rPr>
          <w:spacing w:val="-22"/>
        </w:rPr>
        <w:t xml:space="preserve"> </w:t>
      </w:r>
      <w:r>
        <w:t>OR</w:t>
      </w:r>
    </w:p>
    <w:p w14:paraId="3E9C1A4F" w14:textId="77777777" w:rsidR="00110945" w:rsidRDefault="00110945" w:rsidP="00110945">
      <w:pPr>
        <w:pStyle w:val="ListParagraph"/>
        <w:widowControl w:val="0"/>
        <w:numPr>
          <w:ilvl w:val="2"/>
          <w:numId w:val="28"/>
        </w:numPr>
        <w:tabs>
          <w:tab w:val="left" w:pos="1366"/>
        </w:tabs>
        <w:spacing w:before="0" w:after="0" w:line="305" w:lineRule="exact"/>
        <w:contextualSpacing w:val="0"/>
        <w:rPr>
          <w:rFonts w:eastAsia="Calibri" w:cs="Calibri"/>
          <w:szCs w:val="24"/>
        </w:rPr>
      </w:pPr>
      <w:r>
        <w:t>Part-time admission to reception at a primary or infant school,</w:t>
      </w:r>
      <w:r>
        <w:rPr>
          <w:spacing w:val="-29"/>
        </w:rPr>
        <w:t xml:space="preserve"> </w:t>
      </w:r>
      <w:r>
        <w:t>OR</w:t>
      </w:r>
    </w:p>
    <w:p w14:paraId="05AA1355" w14:textId="77777777" w:rsidR="00110945" w:rsidRDefault="00110945" w:rsidP="00110945">
      <w:pPr>
        <w:pStyle w:val="ListParagraph"/>
        <w:widowControl w:val="0"/>
        <w:numPr>
          <w:ilvl w:val="2"/>
          <w:numId w:val="28"/>
        </w:numPr>
        <w:tabs>
          <w:tab w:val="left" w:pos="1366"/>
        </w:tabs>
        <w:spacing w:before="1" w:after="0"/>
        <w:contextualSpacing w:val="0"/>
        <w:rPr>
          <w:rFonts w:eastAsia="Calibri" w:cs="Calibri"/>
          <w:szCs w:val="24"/>
        </w:rPr>
      </w:pPr>
      <w:r>
        <w:t>Part-time attendance at an early years</w:t>
      </w:r>
      <w:r>
        <w:rPr>
          <w:spacing w:val="-17"/>
        </w:rPr>
        <w:t xml:space="preserve"> </w:t>
      </w:r>
      <w:r>
        <w:t>provider.</w:t>
      </w:r>
    </w:p>
    <w:p w14:paraId="68B4540E" w14:textId="77777777" w:rsidR="00110945" w:rsidRDefault="00110945" w:rsidP="00110945">
      <w:pPr>
        <w:pStyle w:val="ListParagraph"/>
        <w:widowControl w:val="0"/>
        <w:numPr>
          <w:ilvl w:val="1"/>
          <w:numId w:val="28"/>
        </w:numPr>
        <w:tabs>
          <w:tab w:val="left" w:pos="942"/>
        </w:tabs>
        <w:spacing w:before="199" w:after="0"/>
        <w:ind w:right="244"/>
        <w:contextualSpacing w:val="0"/>
        <w:rPr>
          <w:rFonts w:eastAsia="Calibri" w:cs="Calibri"/>
          <w:szCs w:val="24"/>
        </w:rPr>
      </w:pPr>
      <w:r>
        <w:rPr>
          <w:rFonts w:eastAsia="Calibri" w:cs="Calibri"/>
          <w:szCs w:val="24"/>
        </w:rPr>
        <w:t>Parents opting for other than full-time admission to reception will have the offer held open until</w:t>
      </w:r>
      <w:r>
        <w:rPr>
          <w:rFonts w:eastAsia="Calibri" w:cs="Calibri"/>
          <w:spacing w:val="-2"/>
          <w:szCs w:val="24"/>
        </w:rPr>
        <w:t xml:space="preserve"> </w:t>
      </w:r>
      <w:r>
        <w:rPr>
          <w:rFonts w:eastAsia="Calibri" w:cs="Calibri"/>
          <w:szCs w:val="24"/>
        </w:rPr>
        <w:t>the</w:t>
      </w:r>
      <w:r>
        <w:rPr>
          <w:rFonts w:eastAsia="Calibri" w:cs="Calibri"/>
          <w:spacing w:val="-2"/>
          <w:szCs w:val="24"/>
        </w:rPr>
        <w:t xml:space="preserve"> </w:t>
      </w:r>
      <w:r>
        <w:rPr>
          <w:rFonts w:eastAsia="Calibri" w:cs="Calibri"/>
          <w:szCs w:val="24"/>
        </w:rPr>
        <w:t>start</w:t>
      </w:r>
      <w:r>
        <w:rPr>
          <w:rFonts w:eastAsia="Calibri" w:cs="Calibri"/>
          <w:spacing w:val="-2"/>
          <w:szCs w:val="24"/>
        </w:rPr>
        <w:t xml:space="preserve"> </w:t>
      </w:r>
      <w:r>
        <w:rPr>
          <w:rFonts w:eastAsia="Calibri" w:cs="Calibri"/>
          <w:szCs w:val="24"/>
        </w:rPr>
        <w:t>of</w:t>
      </w:r>
      <w:r>
        <w:rPr>
          <w:rFonts w:eastAsia="Calibri" w:cs="Calibri"/>
          <w:spacing w:val="-4"/>
          <w:szCs w:val="24"/>
        </w:rPr>
        <w:t xml:space="preserve"> </w:t>
      </w:r>
      <w:r>
        <w:rPr>
          <w:rFonts w:eastAsia="Calibri" w:cs="Calibri"/>
          <w:szCs w:val="24"/>
        </w:rPr>
        <w:t>the</w:t>
      </w:r>
      <w:r>
        <w:rPr>
          <w:rFonts w:eastAsia="Calibri" w:cs="Calibri"/>
          <w:spacing w:val="-5"/>
          <w:szCs w:val="24"/>
        </w:rPr>
        <w:t xml:space="preserve"> </w:t>
      </w:r>
      <w:r>
        <w:rPr>
          <w:rFonts w:eastAsia="Calibri" w:cs="Calibri"/>
          <w:szCs w:val="24"/>
        </w:rPr>
        <w:t>term</w:t>
      </w:r>
      <w:r>
        <w:rPr>
          <w:rFonts w:eastAsia="Calibri" w:cs="Calibri"/>
          <w:spacing w:val="-3"/>
          <w:szCs w:val="24"/>
        </w:rPr>
        <w:t xml:space="preserve"> </w:t>
      </w:r>
      <w:r>
        <w:rPr>
          <w:rFonts w:eastAsia="Calibri" w:cs="Calibri"/>
          <w:szCs w:val="24"/>
        </w:rPr>
        <w:t>following</w:t>
      </w:r>
      <w:r>
        <w:rPr>
          <w:rFonts w:eastAsia="Calibri" w:cs="Calibri"/>
          <w:spacing w:val="-3"/>
          <w:szCs w:val="24"/>
        </w:rPr>
        <w:t xml:space="preserve"> </w:t>
      </w:r>
      <w:r>
        <w:rPr>
          <w:rFonts w:eastAsia="Calibri" w:cs="Calibri"/>
          <w:szCs w:val="24"/>
        </w:rPr>
        <w:t>the</w:t>
      </w:r>
      <w:r>
        <w:rPr>
          <w:rFonts w:eastAsia="Calibri" w:cs="Calibri"/>
          <w:spacing w:val="-5"/>
          <w:szCs w:val="24"/>
        </w:rPr>
        <w:t xml:space="preserve"> </w:t>
      </w:r>
      <w:r>
        <w:rPr>
          <w:rFonts w:eastAsia="Calibri" w:cs="Calibri"/>
          <w:szCs w:val="24"/>
        </w:rPr>
        <w:t>child’s</w:t>
      </w:r>
      <w:r>
        <w:rPr>
          <w:rFonts w:eastAsia="Calibri" w:cs="Calibri"/>
          <w:spacing w:val="-5"/>
          <w:szCs w:val="24"/>
        </w:rPr>
        <w:t xml:space="preserve"> </w:t>
      </w:r>
      <w:r>
        <w:rPr>
          <w:rFonts w:eastAsia="Calibri" w:cs="Calibri"/>
          <w:szCs w:val="24"/>
        </w:rPr>
        <w:t>fifth</w:t>
      </w:r>
      <w:r>
        <w:rPr>
          <w:rFonts w:eastAsia="Calibri" w:cs="Calibri"/>
          <w:spacing w:val="-4"/>
          <w:szCs w:val="24"/>
        </w:rPr>
        <w:t xml:space="preserve"> </w:t>
      </w:r>
      <w:r>
        <w:rPr>
          <w:rFonts w:eastAsia="Calibri" w:cs="Calibri"/>
          <w:szCs w:val="24"/>
        </w:rPr>
        <w:t>birthday</w:t>
      </w:r>
      <w:r>
        <w:rPr>
          <w:rFonts w:eastAsia="Calibri" w:cs="Calibri"/>
          <w:spacing w:val="-6"/>
          <w:szCs w:val="24"/>
        </w:rPr>
        <w:t xml:space="preserve"> </w:t>
      </w:r>
      <w:r>
        <w:rPr>
          <w:rFonts w:eastAsia="Calibri" w:cs="Calibri"/>
          <w:szCs w:val="24"/>
        </w:rPr>
        <w:t>within</w:t>
      </w:r>
      <w:r>
        <w:rPr>
          <w:rFonts w:eastAsia="Calibri" w:cs="Calibri"/>
          <w:spacing w:val="-4"/>
          <w:szCs w:val="24"/>
        </w:rPr>
        <w:t xml:space="preserve"> </w:t>
      </w:r>
      <w:r>
        <w:rPr>
          <w:rFonts w:eastAsia="Calibri" w:cs="Calibri"/>
          <w:szCs w:val="24"/>
        </w:rPr>
        <w:t>the</w:t>
      </w:r>
      <w:r>
        <w:rPr>
          <w:rFonts w:eastAsia="Calibri" w:cs="Calibri"/>
          <w:spacing w:val="-5"/>
          <w:szCs w:val="24"/>
        </w:rPr>
        <w:t xml:space="preserve"> </w:t>
      </w:r>
      <w:r>
        <w:rPr>
          <w:rFonts w:eastAsia="Calibri" w:cs="Calibri"/>
          <w:szCs w:val="24"/>
        </w:rPr>
        <w:t>same</w:t>
      </w:r>
      <w:r>
        <w:rPr>
          <w:rFonts w:eastAsia="Calibri" w:cs="Calibri"/>
          <w:spacing w:val="-2"/>
          <w:szCs w:val="24"/>
        </w:rPr>
        <w:t xml:space="preserve"> </w:t>
      </w:r>
      <w:r>
        <w:rPr>
          <w:rFonts w:eastAsia="Calibri" w:cs="Calibri"/>
          <w:szCs w:val="24"/>
        </w:rPr>
        <w:t>academic</w:t>
      </w:r>
      <w:r>
        <w:rPr>
          <w:rFonts w:eastAsia="Calibri" w:cs="Calibri"/>
          <w:spacing w:val="-3"/>
          <w:szCs w:val="24"/>
        </w:rPr>
        <w:t xml:space="preserve"> </w:t>
      </w:r>
      <w:r>
        <w:rPr>
          <w:rFonts w:eastAsia="Calibri" w:cs="Calibri"/>
          <w:szCs w:val="24"/>
        </w:rPr>
        <w:t>year but not to the start of the following September term. It is a parental right to defer admission until this point, the statutory starting date for full-time education. The place offered</w:t>
      </w:r>
      <w:r>
        <w:rPr>
          <w:rFonts w:eastAsia="Calibri" w:cs="Calibri"/>
          <w:spacing w:val="-4"/>
          <w:szCs w:val="24"/>
        </w:rPr>
        <w:t xml:space="preserve"> </w:t>
      </w:r>
      <w:r>
        <w:rPr>
          <w:rFonts w:eastAsia="Calibri" w:cs="Calibri"/>
          <w:szCs w:val="24"/>
        </w:rPr>
        <w:t>will</w:t>
      </w:r>
      <w:r>
        <w:rPr>
          <w:rFonts w:eastAsia="Calibri" w:cs="Calibri"/>
          <w:spacing w:val="-3"/>
          <w:szCs w:val="24"/>
        </w:rPr>
        <w:t xml:space="preserve"> </w:t>
      </w:r>
      <w:r>
        <w:rPr>
          <w:rFonts w:eastAsia="Calibri" w:cs="Calibri"/>
          <w:szCs w:val="24"/>
        </w:rPr>
        <w:t>not</w:t>
      </w:r>
      <w:r>
        <w:rPr>
          <w:rFonts w:eastAsia="Calibri" w:cs="Calibri"/>
          <w:spacing w:val="-4"/>
          <w:szCs w:val="24"/>
        </w:rPr>
        <w:t xml:space="preserve"> </w:t>
      </w:r>
      <w:r>
        <w:rPr>
          <w:rFonts w:eastAsia="Calibri" w:cs="Calibri"/>
          <w:szCs w:val="24"/>
        </w:rPr>
        <w:t>be</w:t>
      </w:r>
      <w:r>
        <w:rPr>
          <w:rFonts w:eastAsia="Calibri" w:cs="Calibri"/>
          <w:spacing w:val="-4"/>
          <w:szCs w:val="24"/>
        </w:rPr>
        <w:t xml:space="preserve"> </w:t>
      </w:r>
      <w:r>
        <w:rPr>
          <w:rFonts w:eastAsia="Calibri" w:cs="Calibri"/>
          <w:szCs w:val="24"/>
        </w:rPr>
        <w:t>offered</w:t>
      </w:r>
      <w:r>
        <w:rPr>
          <w:rFonts w:eastAsia="Calibri" w:cs="Calibri"/>
          <w:spacing w:val="-2"/>
          <w:szCs w:val="24"/>
        </w:rPr>
        <w:t xml:space="preserve"> </w:t>
      </w:r>
      <w:r>
        <w:rPr>
          <w:rFonts w:eastAsia="Calibri" w:cs="Calibri"/>
          <w:szCs w:val="24"/>
        </w:rPr>
        <w:t>to</w:t>
      </w:r>
      <w:r>
        <w:rPr>
          <w:rFonts w:eastAsia="Calibri" w:cs="Calibri"/>
          <w:spacing w:val="-2"/>
          <w:szCs w:val="24"/>
        </w:rPr>
        <w:t xml:space="preserve"> </w:t>
      </w:r>
      <w:r>
        <w:rPr>
          <w:rFonts w:eastAsia="Calibri" w:cs="Calibri"/>
          <w:szCs w:val="24"/>
        </w:rPr>
        <w:t>another</w:t>
      </w:r>
      <w:r>
        <w:rPr>
          <w:rFonts w:eastAsia="Calibri" w:cs="Calibri"/>
          <w:spacing w:val="-4"/>
          <w:szCs w:val="24"/>
        </w:rPr>
        <w:t xml:space="preserve"> </w:t>
      </w:r>
      <w:r>
        <w:rPr>
          <w:rFonts w:eastAsia="Calibri" w:cs="Calibri"/>
          <w:szCs w:val="24"/>
        </w:rPr>
        <w:t>child</w:t>
      </w:r>
      <w:r>
        <w:rPr>
          <w:rFonts w:eastAsia="Calibri" w:cs="Calibri"/>
          <w:spacing w:val="-4"/>
          <w:szCs w:val="24"/>
        </w:rPr>
        <w:t xml:space="preserve"> </w:t>
      </w:r>
      <w:r>
        <w:rPr>
          <w:rFonts w:eastAsia="Calibri" w:cs="Calibri"/>
          <w:szCs w:val="24"/>
        </w:rPr>
        <w:t>so</w:t>
      </w:r>
      <w:r>
        <w:rPr>
          <w:rFonts w:eastAsia="Calibri" w:cs="Calibri"/>
          <w:spacing w:val="-2"/>
          <w:szCs w:val="24"/>
        </w:rPr>
        <w:t xml:space="preserve"> </w:t>
      </w:r>
      <w:r>
        <w:rPr>
          <w:rFonts w:eastAsia="Calibri" w:cs="Calibri"/>
          <w:szCs w:val="24"/>
        </w:rPr>
        <w:t>long</w:t>
      </w:r>
      <w:r>
        <w:rPr>
          <w:rFonts w:eastAsia="Calibri" w:cs="Calibri"/>
          <w:spacing w:val="-3"/>
          <w:szCs w:val="24"/>
        </w:rPr>
        <w:t xml:space="preserve"> </w:t>
      </w:r>
      <w:r>
        <w:rPr>
          <w:rFonts w:eastAsia="Calibri" w:cs="Calibri"/>
          <w:szCs w:val="24"/>
        </w:rPr>
        <w:t>as</w:t>
      </w:r>
      <w:r>
        <w:rPr>
          <w:rFonts w:eastAsia="Calibri" w:cs="Calibri"/>
          <w:spacing w:val="-3"/>
          <w:szCs w:val="24"/>
        </w:rPr>
        <w:t xml:space="preserve"> </w:t>
      </w:r>
      <w:r>
        <w:rPr>
          <w:rFonts w:eastAsia="Calibri" w:cs="Calibri"/>
          <w:szCs w:val="24"/>
        </w:rPr>
        <w:t>the</w:t>
      </w:r>
      <w:r>
        <w:rPr>
          <w:rFonts w:eastAsia="Calibri" w:cs="Calibri"/>
          <w:spacing w:val="-4"/>
          <w:szCs w:val="24"/>
        </w:rPr>
        <w:t xml:space="preserve"> </w:t>
      </w:r>
      <w:r>
        <w:rPr>
          <w:rFonts w:eastAsia="Calibri" w:cs="Calibri"/>
          <w:szCs w:val="24"/>
        </w:rPr>
        <w:t>parent</w:t>
      </w:r>
      <w:r>
        <w:rPr>
          <w:rFonts w:eastAsia="Calibri" w:cs="Calibri"/>
          <w:spacing w:val="-4"/>
          <w:szCs w:val="24"/>
        </w:rPr>
        <w:t xml:space="preserve"> </w:t>
      </w:r>
      <w:r>
        <w:rPr>
          <w:rFonts w:eastAsia="Calibri" w:cs="Calibri"/>
          <w:szCs w:val="24"/>
        </w:rPr>
        <w:t>informs</w:t>
      </w:r>
      <w:r>
        <w:rPr>
          <w:rFonts w:eastAsia="Calibri" w:cs="Calibri"/>
          <w:spacing w:val="-5"/>
          <w:szCs w:val="24"/>
        </w:rPr>
        <w:t xml:space="preserve"> </w:t>
      </w:r>
      <w:r>
        <w:rPr>
          <w:rFonts w:eastAsia="Calibri" w:cs="Calibri"/>
          <w:szCs w:val="24"/>
        </w:rPr>
        <w:t>the</w:t>
      </w:r>
      <w:r>
        <w:rPr>
          <w:rFonts w:eastAsia="Calibri" w:cs="Calibri"/>
          <w:spacing w:val="-2"/>
          <w:szCs w:val="24"/>
        </w:rPr>
        <w:t xml:space="preserve"> </w:t>
      </w:r>
      <w:r>
        <w:rPr>
          <w:rFonts w:eastAsia="Calibri" w:cs="Calibri"/>
          <w:szCs w:val="24"/>
        </w:rPr>
        <w:t>school</w:t>
      </w:r>
      <w:r>
        <w:rPr>
          <w:rFonts w:eastAsia="Calibri" w:cs="Calibri"/>
          <w:spacing w:val="-3"/>
          <w:szCs w:val="24"/>
        </w:rPr>
        <w:t xml:space="preserve"> </w:t>
      </w:r>
      <w:r>
        <w:rPr>
          <w:rFonts w:eastAsia="Calibri" w:cs="Calibri"/>
          <w:szCs w:val="24"/>
        </w:rPr>
        <w:t>of</w:t>
      </w:r>
      <w:r>
        <w:rPr>
          <w:rFonts w:eastAsia="Calibri" w:cs="Calibri"/>
          <w:spacing w:val="-4"/>
          <w:szCs w:val="24"/>
        </w:rPr>
        <w:t xml:space="preserve"> </w:t>
      </w:r>
      <w:r>
        <w:rPr>
          <w:rFonts w:eastAsia="Calibri" w:cs="Calibri"/>
          <w:szCs w:val="24"/>
        </w:rPr>
        <w:t>their intentions.</w:t>
      </w:r>
    </w:p>
    <w:p w14:paraId="6909956B" w14:textId="77777777" w:rsidR="00110945" w:rsidRDefault="00110945" w:rsidP="00110945">
      <w:pPr>
        <w:pStyle w:val="ListParagraph"/>
        <w:widowControl w:val="0"/>
        <w:numPr>
          <w:ilvl w:val="1"/>
          <w:numId w:val="28"/>
        </w:numPr>
        <w:tabs>
          <w:tab w:val="left" w:pos="942"/>
        </w:tabs>
        <w:spacing w:before="199" w:after="0"/>
        <w:ind w:right="502"/>
        <w:contextualSpacing w:val="0"/>
        <w:rPr>
          <w:rFonts w:eastAsia="Calibri" w:cs="Calibri"/>
          <w:szCs w:val="24"/>
        </w:rPr>
      </w:pPr>
      <w:r>
        <w:t xml:space="preserve">A parent cannot opt for part-time attendance in a reception class and at </w:t>
      </w:r>
      <w:proofErr w:type="gramStart"/>
      <w:r>
        <w:t>a</w:t>
      </w:r>
      <w:proofErr w:type="gramEnd"/>
      <w:r>
        <w:t xml:space="preserve"> FSU unless they pay for the hours attended at the</w:t>
      </w:r>
      <w:r>
        <w:rPr>
          <w:spacing w:val="-17"/>
        </w:rPr>
        <w:t xml:space="preserve"> </w:t>
      </w:r>
      <w:r>
        <w:t>FSU.</w:t>
      </w:r>
    </w:p>
    <w:p w14:paraId="2FB61F23" w14:textId="77777777" w:rsidR="00110945" w:rsidRDefault="00110945" w:rsidP="00110945">
      <w:pPr>
        <w:pStyle w:val="ListParagraph"/>
        <w:widowControl w:val="0"/>
        <w:numPr>
          <w:ilvl w:val="1"/>
          <w:numId w:val="28"/>
        </w:numPr>
        <w:tabs>
          <w:tab w:val="left" w:pos="942"/>
        </w:tabs>
        <w:spacing w:before="201" w:after="0"/>
        <w:ind w:right="265"/>
        <w:contextualSpacing w:val="0"/>
        <w:rPr>
          <w:rFonts w:eastAsia="Calibri" w:cs="Calibri"/>
          <w:szCs w:val="24"/>
        </w:rPr>
      </w:pPr>
      <w:r>
        <w:t>Where</w:t>
      </w:r>
      <w:r>
        <w:rPr>
          <w:spacing w:val="-3"/>
        </w:rPr>
        <w:t xml:space="preserve"> </w:t>
      </w:r>
      <w:r>
        <w:t>a</w:t>
      </w:r>
      <w:r>
        <w:rPr>
          <w:spacing w:val="-2"/>
        </w:rPr>
        <w:t xml:space="preserve"> </w:t>
      </w:r>
      <w:r>
        <w:t>parent</w:t>
      </w:r>
      <w:r>
        <w:rPr>
          <w:spacing w:val="-3"/>
        </w:rPr>
        <w:t xml:space="preserve"> </w:t>
      </w:r>
      <w:r>
        <w:t>opts</w:t>
      </w:r>
      <w:r>
        <w:rPr>
          <w:spacing w:val="-2"/>
        </w:rPr>
        <w:t xml:space="preserve"> </w:t>
      </w:r>
      <w:r>
        <w:t>for</w:t>
      </w:r>
      <w:r>
        <w:rPr>
          <w:spacing w:val="-4"/>
        </w:rPr>
        <w:t xml:space="preserve"> </w:t>
      </w:r>
      <w:r>
        <w:t>full-time</w:t>
      </w:r>
      <w:r>
        <w:rPr>
          <w:spacing w:val="-3"/>
        </w:rPr>
        <w:t xml:space="preserve"> </w:t>
      </w:r>
      <w:r>
        <w:t>attendance</w:t>
      </w:r>
      <w:r>
        <w:rPr>
          <w:spacing w:val="-1"/>
        </w:rPr>
        <w:t xml:space="preserve"> </w:t>
      </w:r>
      <w:r>
        <w:t>at</w:t>
      </w:r>
      <w:r>
        <w:rPr>
          <w:spacing w:val="-3"/>
        </w:rPr>
        <w:t xml:space="preserve"> </w:t>
      </w:r>
      <w:r>
        <w:t>a</w:t>
      </w:r>
      <w:r>
        <w:rPr>
          <w:spacing w:val="-4"/>
        </w:rPr>
        <w:t xml:space="preserve"> </w:t>
      </w:r>
      <w:r>
        <w:t>FSU,</w:t>
      </w:r>
      <w:r>
        <w:rPr>
          <w:spacing w:val="-2"/>
        </w:rPr>
        <w:t xml:space="preserve"> </w:t>
      </w:r>
      <w:r>
        <w:t>they</w:t>
      </w:r>
      <w:r>
        <w:rPr>
          <w:spacing w:val="-2"/>
        </w:rPr>
        <w:t xml:space="preserve"> </w:t>
      </w:r>
      <w:r>
        <w:t>must</w:t>
      </w:r>
      <w:r>
        <w:rPr>
          <w:spacing w:val="-3"/>
        </w:rPr>
        <w:t xml:space="preserve"> </w:t>
      </w:r>
      <w:r>
        <w:t>pay</w:t>
      </w:r>
      <w:r>
        <w:rPr>
          <w:spacing w:val="-4"/>
        </w:rPr>
        <w:t xml:space="preserve"> </w:t>
      </w:r>
      <w:r>
        <w:t>for</w:t>
      </w:r>
      <w:r>
        <w:rPr>
          <w:spacing w:val="-1"/>
        </w:rPr>
        <w:t xml:space="preserve"> </w:t>
      </w:r>
      <w:r>
        <w:t>the</w:t>
      </w:r>
      <w:r>
        <w:rPr>
          <w:spacing w:val="-3"/>
        </w:rPr>
        <w:t xml:space="preserve"> </w:t>
      </w:r>
      <w:r>
        <w:t>hours</w:t>
      </w:r>
      <w:r>
        <w:rPr>
          <w:spacing w:val="-2"/>
        </w:rPr>
        <w:t xml:space="preserve"> </w:t>
      </w:r>
      <w:r>
        <w:t>that are attended and are in excess of the 15 hours free Early Years Education</w:t>
      </w:r>
      <w:r>
        <w:rPr>
          <w:spacing w:val="-26"/>
        </w:rPr>
        <w:t xml:space="preserve"> </w:t>
      </w:r>
      <w:r>
        <w:t>Funding.</w:t>
      </w:r>
    </w:p>
    <w:p w14:paraId="78D53F74" w14:textId="77777777" w:rsidR="00110945" w:rsidRDefault="00110945" w:rsidP="00110945">
      <w:pPr>
        <w:pStyle w:val="ListParagraph"/>
        <w:widowControl w:val="0"/>
        <w:numPr>
          <w:ilvl w:val="1"/>
          <w:numId w:val="28"/>
        </w:numPr>
        <w:tabs>
          <w:tab w:val="left" w:pos="942"/>
        </w:tabs>
        <w:spacing w:before="199" w:after="0"/>
        <w:ind w:right="1020"/>
        <w:contextualSpacing w:val="0"/>
        <w:rPr>
          <w:rFonts w:eastAsia="Calibri" w:cs="Calibri"/>
          <w:szCs w:val="24"/>
        </w:rPr>
      </w:pPr>
      <w:r>
        <w:t>Parents are strongly advised to discuss possible deferment with schools, early years providers and any other relevant</w:t>
      </w:r>
      <w:r>
        <w:rPr>
          <w:spacing w:val="-13"/>
        </w:rPr>
        <w:t xml:space="preserve"> </w:t>
      </w:r>
      <w:r>
        <w:t>professional.</w:t>
      </w:r>
    </w:p>
    <w:p w14:paraId="27F038C2" w14:textId="77777777" w:rsidR="00110945" w:rsidRDefault="00110945" w:rsidP="00110945">
      <w:pPr>
        <w:rPr>
          <w:rFonts w:eastAsia="Calibri" w:cs="Calibri"/>
          <w:sz w:val="20"/>
        </w:rPr>
      </w:pPr>
    </w:p>
    <w:p w14:paraId="45BE2871" w14:textId="77777777" w:rsidR="00110945" w:rsidRDefault="00110945" w:rsidP="00110945">
      <w:pPr>
        <w:rPr>
          <w:rFonts w:eastAsia="Calibri" w:cs="Calibri"/>
          <w:sz w:val="20"/>
        </w:rPr>
      </w:pPr>
    </w:p>
    <w:p w14:paraId="2B225935" w14:textId="77777777" w:rsidR="00110945" w:rsidRDefault="00110945" w:rsidP="00110945">
      <w:pPr>
        <w:rPr>
          <w:rFonts w:eastAsia="Calibri" w:cs="Calibri"/>
          <w:sz w:val="20"/>
        </w:rPr>
      </w:pPr>
    </w:p>
    <w:p w14:paraId="5FC51E25" w14:textId="77777777" w:rsidR="00110945" w:rsidRDefault="00110945" w:rsidP="00110945">
      <w:pPr>
        <w:rPr>
          <w:rFonts w:eastAsia="Calibri" w:cs="Calibri"/>
          <w:sz w:val="20"/>
        </w:rPr>
      </w:pPr>
    </w:p>
    <w:p w14:paraId="28224DC1" w14:textId="77777777" w:rsidR="00110945" w:rsidRDefault="00110945" w:rsidP="00110945">
      <w:pPr>
        <w:rPr>
          <w:rFonts w:eastAsia="Calibri" w:cs="Calibri"/>
          <w:sz w:val="20"/>
        </w:rPr>
      </w:pPr>
    </w:p>
    <w:p w14:paraId="470DB68F" w14:textId="77777777" w:rsidR="00110945" w:rsidRDefault="00110945" w:rsidP="00110945">
      <w:pPr>
        <w:rPr>
          <w:rFonts w:eastAsia="Calibri" w:cs="Calibri"/>
          <w:sz w:val="20"/>
        </w:rPr>
      </w:pPr>
    </w:p>
    <w:p w14:paraId="742176CB" w14:textId="77777777" w:rsidR="00110945" w:rsidRDefault="00110945" w:rsidP="00110945">
      <w:pPr>
        <w:rPr>
          <w:rFonts w:eastAsia="Calibri" w:cs="Calibri"/>
          <w:sz w:val="20"/>
        </w:rPr>
      </w:pPr>
    </w:p>
    <w:p w14:paraId="42D74AB3" w14:textId="77777777" w:rsidR="00110945" w:rsidRDefault="00110945" w:rsidP="00110945">
      <w:pPr>
        <w:rPr>
          <w:rFonts w:eastAsia="Calibri" w:cs="Calibri"/>
          <w:sz w:val="20"/>
        </w:rPr>
      </w:pPr>
    </w:p>
    <w:p w14:paraId="58597FBB" w14:textId="77777777" w:rsidR="00110945" w:rsidRDefault="00110945" w:rsidP="00110945">
      <w:pPr>
        <w:rPr>
          <w:rFonts w:eastAsia="Calibri" w:cs="Calibri"/>
          <w:sz w:val="20"/>
        </w:rPr>
      </w:pPr>
    </w:p>
    <w:p w14:paraId="7C860671" w14:textId="77777777" w:rsidR="00110945" w:rsidRDefault="00110945" w:rsidP="00110945">
      <w:pPr>
        <w:rPr>
          <w:rFonts w:eastAsia="Calibri" w:cs="Calibri"/>
          <w:sz w:val="20"/>
        </w:rPr>
      </w:pPr>
    </w:p>
    <w:p w14:paraId="3CB21144" w14:textId="77777777" w:rsidR="00110945" w:rsidRDefault="00110945" w:rsidP="00110945">
      <w:pPr>
        <w:rPr>
          <w:rFonts w:eastAsia="Calibri" w:cs="Calibri"/>
          <w:sz w:val="20"/>
        </w:rPr>
      </w:pPr>
    </w:p>
    <w:p w14:paraId="164D2D0E" w14:textId="77777777" w:rsidR="00110945" w:rsidRDefault="00110945" w:rsidP="00110945">
      <w:pPr>
        <w:rPr>
          <w:rFonts w:eastAsia="Calibri" w:cs="Calibri"/>
          <w:sz w:val="20"/>
        </w:rPr>
      </w:pPr>
    </w:p>
    <w:p w14:paraId="29C63346" w14:textId="77777777" w:rsidR="00110945" w:rsidRDefault="00110945" w:rsidP="00110945">
      <w:pPr>
        <w:rPr>
          <w:rFonts w:eastAsia="Calibri" w:cs="Calibri"/>
          <w:sz w:val="20"/>
        </w:rPr>
      </w:pPr>
    </w:p>
    <w:p w14:paraId="33A9DF52" w14:textId="77777777" w:rsidR="00110945" w:rsidRDefault="00110945" w:rsidP="00110945">
      <w:pPr>
        <w:rPr>
          <w:rFonts w:eastAsia="Calibri" w:cs="Calibri"/>
          <w:sz w:val="20"/>
        </w:rPr>
      </w:pPr>
    </w:p>
    <w:p w14:paraId="16E90CEE" w14:textId="77777777" w:rsidR="00110945" w:rsidRDefault="00110945" w:rsidP="00110945">
      <w:pPr>
        <w:rPr>
          <w:rFonts w:eastAsia="Calibri" w:cs="Calibri"/>
          <w:sz w:val="20"/>
        </w:rPr>
      </w:pPr>
    </w:p>
    <w:p w14:paraId="05A1CC86" w14:textId="77777777" w:rsidR="00110945" w:rsidRDefault="00110945" w:rsidP="00110945">
      <w:pPr>
        <w:rPr>
          <w:rFonts w:eastAsia="Calibri" w:cs="Calibri"/>
          <w:sz w:val="20"/>
        </w:rPr>
      </w:pPr>
    </w:p>
    <w:p w14:paraId="2B2FDDCA" w14:textId="77777777" w:rsidR="00110945" w:rsidRDefault="00110945" w:rsidP="00110945">
      <w:pPr>
        <w:rPr>
          <w:rFonts w:eastAsia="Calibri" w:cs="Calibri"/>
          <w:sz w:val="20"/>
        </w:rPr>
      </w:pPr>
    </w:p>
    <w:p w14:paraId="665C4F32" w14:textId="77777777" w:rsidR="00110945" w:rsidRDefault="00110945" w:rsidP="00110945">
      <w:pPr>
        <w:rPr>
          <w:rFonts w:eastAsia="Calibri" w:cs="Calibri"/>
          <w:sz w:val="20"/>
        </w:rPr>
      </w:pPr>
    </w:p>
    <w:p w14:paraId="7E570F92" w14:textId="77777777" w:rsidR="00110945" w:rsidRDefault="00110945" w:rsidP="00110945">
      <w:pPr>
        <w:spacing w:before="7"/>
        <w:rPr>
          <w:rFonts w:eastAsia="Calibri" w:cs="Calibri"/>
          <w:sz w:val="27"/>
          <w:szCs w:val="27"/>
        </w:rPr>
      </w:pPr>
    </w:p>
    <w:p w14:paraId="6CFD4F25" w14:textId="77777777" w:rsidR="00110945" w:rsidRDefault="00110945" w:rsidP="00110945">
      <w:pPr>
        <w:spacing w:after="80" w:line="833" w:lineRule="exact"/>
        <w:ind w:left="2056" w:right="2061"/>
        <w:jc w:val="center"/>
        <w:rPr>
          <w:rFonts w:eastAsia="Calibri" w:cs="Calibri"/>
          <w:sz w:val="72"/>
          <w:szCs w:val="72"/>
        </w:rPr>
      </w:pPr>
      <w:r>
        <w:rPr>
          <w:b/>
          <w:color w:val="CC0000"/>
          <w:spacing w:val="2"/>
          <w:sz w:val="72"/>
        </w:rPr>
        <w:t>S</w:t>
      </w:r>
      <w:r>
        <w:rPr>
          <w:b/>
          <w:color w:val="CC0000"/>
          <w:spacing w:val="2"/>
          <w:sz w:val="58"/>
        </w:rPr>
        <w:t>ECTION</w:t>
      </w:r>
      <w:r>
        <w:rPr>
          <w:b/>
          <w:color w:val="CC0000"/>
          <w:spacing w:val="18"/>
          <w:sz w:val="58"/>
        </w:rPr>
        <w:t xml:space="preserve"> </w:t>
      </w:r>
      <w:r>
        <w:rPr>
          <w:b/>
          <w:color w:val="CC0000"/>
          <w:spacing w:val="2"/>
          <w:sz w:val="72"/>
        </w:rPr>
        <w:t>C:</w:t>
      </w:r>
    </w:p>
    <w:p w14:paraId="4CD22910" w14:textId="77777777" w:rsidR="00110945" w:rsidRDefault="00110945" w:rsidP="00110945">
      <w:pPr>
        <w:spacing w:line="20" w:lineRule="exact"/>
        <w:ind w:left="194"/>
        <w:rPr>
          <w:rFonts w:eastAsia="Calibri" w:cs="Calibri"/>
          <w:sz w:val="2"/>
          <w:szCs w:val="2"/>
        </w:rPr>
      </w:pPr>
      <w:r>
        <w:rPr>
          <w:rFonts w:eastAsia="Calibri" w:cs="Calibri"/>
          <w:noProof/>
          <w:sz w:val="2"/>
          <w:szCs w:val="2"/>
        </w:rPr>
        <mc:AlternateContent>
          <mc:Choice Requires="wpg">
            <w:drawing>
              <wp:inline distT="0" distB="0" distL="0" distR="0" wp14:anchorId="260F6D61" wp14:editId="38E3E97F">
                <wp:extent cx="6170930" cy="12700"/>
                <wp:effectExtent l="8890" t="6350" r="1905" b="0"/>
                <wp:docPr id="8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12700"/>
                          <a:chOff x="0" y="0"/>
                          <a:chExt cx="9718" cy="20"/>
                        </a:xfrm>
                      </wpg:grpSpPr>
                      <wpg:grpSp>
                        <wpg:cNvPr id="81" name="Group 15"/>
                        <wpg:cNvGrpSpPr>
                          <a:grpSpLocks/>
                        </wpg:cNvGrpSpPr>
                        <wpg:grpSpPr bwMode="auto">
                          <a:xfrm>
                            <a:off x="10" y="10"/>
                            <a:ext cx="9698" cy="2"/>
                            <a:chOff x="10" y="10"/>
                            <a:chExt cx="9698" cy="2"/>
                          </a:xfrm>
                        </wpg:grpSpPr>
                        <wps:wsp>
                          <wps:cNvPr id="82" name="Freeform 16"/>
                          <wps:cNvSpPr>
                            <a:spLocks/>
                          </wps:cNvSpPr>
                          <wps:spPr bwMode="auto">
                            <a:xfrm>
                              <a:off x="10" y="10"/>
                              <a:ext cx="9698" cy="2"/>
                            </a:xfrm>
                            <a:custGeom>
                              <a:avLst/>
                              <a:gdLst>
                                <a:gd name="T0" fmla="+- 0 10 10"/>
                                <a:gd name="T1" fmla="*/ T0 w 9698"/>
                                <a:gd name="T2" fmla="+- 0 9708 10"/>
                                <a:gd name="T3" fmla="*/ T2 w 9698"/>
                              </a:gdLst>
                              <a:ahLst/>
                              <a:cxnLst>
                                <a:cxn ang="0">
                                  <a:pos x="T1" y="0"/>
                                </a:cxn>
                                <a:cxn ang="0">
                                  <a:pos x="T3" y="0"/>
                                </a:cxn>
                              </a:cxnLst>
                              <a:rect l="0" t="0" r="r" b="b"/>
                              <a:pathLst>
                                <a:path w="9698">
                                  <a:moveTo>
                                    <a:pt x="0" y="0"/>
                                  </a:moveTo>
                                  <a:lnTo>
                                    <a:pt x="9698" y="0"/>
                                  </a:lnTo>
                                </a:path>
                              </a:pathLst>
                            </a:custGeom>
                            <a:noFill/>
                            <a:ln w="12192">
                              <a:solidFill>
                                <a:srgbClr val="538D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3A0B86" id="Group 14" o:spid="_x0000_s1026" style="width:485.9pt;height:1pt;mso-position-horizontal-relative:char;mso-position-vertical-relative:line" coordsize="97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kCiQMAAOAIAAAOAAAAZHJzL2Uyb0RvYy54bWy0Vm2PozYQ/l7p/oPFx6uyYMImAS17OoVk&#10;VenannTpD3CMedGBTW0nZFv1v3dsQ5awXbW66qKIjJnxzDzzmocPl7ZBZyZVLXjq4bvAQ4xTkde8&#10;TL3fDvvFxkNKE56TRnCWes9MeR8e3/3w0HcJC0UlmpxJBEq4Svou9Sqtu8T3Fa1YS9Sd6BgHZiFk&#10;SzQcZennkvSgvW38MAhWfi9k3klBmVLwNnNM79HqLwpG9a9FoZhGTeqBb9o+pX0ezdN/fCBJKUlX&#10;1XRwg3yDFy2pORi9qsqIJugk61eq2ppKoUSh76hofVEUNWUWA6DBwQzNkxSnzmIpk77srmGC0M7i&#10;9M1q6S/nzxLVeeptIDyctJAjaxbhyASn78oEZJ5k96X7LB1CID8J+lUB25/zzbl0wujY/yxy0EdO&#10;WtjgXArZGhUAG11sDp6vOWAXjSi8XOF1EC/BFwo8HK6DIUe0gkS+ukWr3XAvXmMoNXMptDd8kjhz&#10;1sXBJYfHHq7QRvh4Bv/+e8PHANJgHACOAYhX8QjEVecV+ezCBPvtlTehQ4uplypS/6+KvlSkY7Y4&#10;lamQMYzhGMa9ZMz0LcIrF0krNlaRmpbQhNN3KlFQaf9aPLNgvBG9ayhIQk9KPzFhC5CcPyntWj8H&#10;ypZ1PlT/AdJStA1MgR8XKEDYfF0iyqsI1IoTee+jQ4B6ZJM2KBz1QCQmeuJ1sPkHTctRyGgKJ5rA&#10;83L0jVSju/TCB3+BQsQM2cC2VieUaY4DeDb2FGgAIYPtDVmwPZd1dwYTEqbnfG5KD8HcPLqAdEQb&#10;z4wJQ6I+9WwgzItWnNlBWJaetS0YeeE2fCrlin/ilWPDDWMA5o0jrFHj6ySnXOzrprE5aLhxBYc4&#10;Dm1wlGjq3HCNO0qWx20j0ZnASrhfbrJsadCAthsxGL08t9oqRvLdQGtSN44G+cYGFypviIGpQTvz&#10;/4yDeLfZbaJFFK52iyjIssXH/TZarPZ4fZ8ts+02w38Z13CUVHWeM268G/cPjv5bZw6b0G2O6wa6&#10;QXEDdm8/r8H6t27YWACW8dcFe2xMMzdVchT5MzSpFG6hwh8AICoh//BQD8s09dTvJyKZh5qfOMyZ&#10;GEcRtJW2h+h+DSMaySnnOOUQTkFV6mkPKtyQW+029qmTdVmBJWzTysVH2CxFbToZpvzo1XCAUWep&#10;YR8NNKxRoG729PRspV7+mDz+DQAA//8DAFBLAwQUAAYACAAAACEA3Nx1htsAAAADAQAADwAAAGRy&#10;cy9kb3ducmV2LnhtbEyPT0vDQBDF74LfYRnBm92k4r+YTSlFPRWhrSDeptlpEpqdDdltkn57Ry96&#10;eTC84b3fyxeTa9VAfWg8G0hnCSji0tuGKwMfu9ebR1AhIltsPZOBMwVYFJcXOWbWj7yhYRsrJSEc&#10;MjRQx9hlWoeyJodh5jti8Q6+dxjl7Cttexwl3LV6niT32mHD0lBjR6uayuP25Ay8jTgub9OXYX08&#10;rM5fu7v3z3VKxlxfTctnUJGm+PcMP/iCDoUw7f2JbVCtARkSf1W8p4dUZuwNzBPQRa7/sxffAAAA&#10;//8DAFBLAQItABQABgAIAAAAIQC2gziS/gAAAOEBAAATAAAAAAAAAAAAAAAAAAAAAABbQ29udGVu&#10;dF9UeXBlc10ueG1sUEsBAi0AFAAGAAgAAAAhADj9If/WAAAAlAEAAAsAAAAAAAAAAAAAAAAALwEA&#10;AF9yZWxzLy5yZWxzUEsBAi0AFAAGAAgAAAAhAJeFqQKJAwAA4AgAAA4AAAAAAAAAAAAAAAAALgIA&#10;AGRycy9lMm9Eb2MueG1sUEsBAi0AFAAGAAgAAAAhANzcdYbbAAAAAwEAAA8AAAAAAAAAAAAAAAAA&#10;4wUAAGRycy9kb3ducmV2LnhtbFBLBQYAAAAABAAEAPMAAADrBgAAAAA=&#10;">
                <v:group id="Group 15" o:spid="_x0000_s1027" style="position:absolute;left:10;top:10;width:9698;height:2" coordorigin="10,10"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6" o:spid="_x0000_s1028" style="position:absolute;left:10;top:10;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FsvgAAANsAAAAPAAAAZHJzL2Rvd25yZXYueG1sRI/NCsIw&#10;EITvgu8QVvCmqSIi1VREELyJPwePS7O2tc2mNGmtb28EweMwM98wm21vKtFR4wrLCmbTCARxanXB&#10;mYLb9TBZgXAeWWNlmRS8ycE2GQ42GGv74jN1F5+JAGEXo4Lc+zqW0qU5GXRTWxMH72Ebgz7IJpO6&#10;wVeAm0rOo2gpDRYcFnKsaZ9TWl5ao6CzkW3r071cVO58erbXNtNISo1H/W4NwlPv/+Ff+6gVrObw&#10;/RJ+gEw+AAAA//8DAFBLAQItABQABgAIAAAAIQDb4fbL7gAAAIUBAAATAAAAAAAAAAAAAAAAAAAA&#10;AABbQ29udGVudF9UeXBlc10ueG1sUEsBAi0AFAAGAAgAAAAhAFr0LFu/AAAAFQEAAAsAAAAAAAAA&#10;AAAAAAAAHwEAAF9yZWxzLy5yZWxzUEsBAi0AFAAGAAgAAAAhACt8wWy+AAAA2wAAAA8AAAAAAAAA&#10;AAAAAAAABwIAAGRycy9kb3ducmV2LnhtbFBLBQYAAAAAAwADALcAAADyAgAAAAA=&#10;" path="m,l9698,e" filled="f" strokecolor="#538dd3" strokeweight=".96pt">
                    <v:path arrowok="t" o:connecttype="custom" o:connectlocs="0,0;9698,0" o:connectangles="0,0"/>
                  </v:shape>
                </v:group>
                <w10:anchorlock/>
              </v:group>
            </w:pict>
          </mc:Fallback>
        </mc:AlternateContent>
      </w:r>
    </w:p>
    <w:p w14:paraId="357E36EF" w14:textId="77777777" w:rsidR="00110945" w:rsidRPr="005D6364" w:rsidRDefault="00110945" w:rsidP="005D6364">
      <w:pPr>
        <w:pStyle w:val="Heading1"/>
        <w:ind w:left="2160" w:right="2057"/>
        <w:jc w:val="center"/>
        <w:rPr>
          <w:b w:val="0"/>
          <w:bCs w:val="0"/>
          <w:sz w:val="56"/>
          <w:szCs w:val="56"/>
        </w:rPr>
      </w:pPr>
      <w:r w:rsidRPr="005D6364">
        <w:rPr>
          <w:color w:val="4F81BC"/>
          <w:sz w:val="56"/>
          <w:szCs w:val="56"/>
        </w:rPr>
        <w:t>EMPLOYEE</w:t>
      </w:r>
      <w:r w:rsidRPr="005D6364">
        <w:rPr>
          <w:color w:val="4F81BC"/>
          <w:spacing w:val="-1"/>
          <w:sz w:val="56"/>
          <w:szCs w:val="56"/>
        </w:rPr>
        <w:t xml:space="preserve"> </w:t>
      </w:r>
      <w:r w:rsidRPr="005D6364">
        <w:rPr>
          <w:color w:val="4F81BC"/>
          <w:sz w:val="56"/>
          <w:szCs w:val="56"/>
        </w:rPr>
        <w:t>GUIDANCE</w:t>
      </w:r>
    </w:p>
    <w:p w14:paraId="460E4CC9" w14:textId="77777777" w:rsidR="00110945" w:rsidRDefault="00110945" w:rsidP="00110945">
      <w:pPr>
        <w:rPr>
          <w:rFonts w:eastAsia="Calibri" w:cs="Calibri"/>
          <w:b/>
          <w:bCs/>
          <w:sz w:val="20"/>
        </w:rPr>
      </w:pPr>
    </w:p>
    <w:p w14:paraId="2DA48C51" w14:textId="77777777" w:rsidR="00110945" w:rsidRDefault="00110945" w:rsidP="00110945">
      <w:pPr>
        <w:rPr>
          <w:rFonts w:eastAsia="Calibri" w:cs="Calibri"/>
          <w:b/>
          <w:bCs/>
          <w:sz w:val="20"/>
        </w:rPr>
      </w:pPr>
    </w:p>
    <w:p w14:paraId="1CA7DC57" w14:textId="77777777" w:rsidR="00110945" w:rsidRDefault="00110945" w:rsidP="00110945">
      <w:pPr>
        <w:rPr>
          <w:rFonts w:eastAsia="Calibri" w:cs="Calibri"/>
          <w:b/>
          <w:bCs/>
          <w:sz w:val="20"/>
        </w:rPr>
      </w:pPr>
    </w:p>
    <w:p w14:paraId="6EBCB212" w14:textId="77777777" w:rsidR="00110945" w:rsidRDefault="00110945" w:rsidP="00110945">
      <w:pPr>
        <w:rPr>
          <w:rFonts w:eastAsia="Calibri" w:cs="Calibri"/>
          <w:b/>
          <w:bCs/>
          <w:sz w:val="20"/>
        </w:rPr>
      </w:pPr>
    </w:p>
    <w:p w14:paraId="58084CC8" w14:textId="77777777" w:rsidR="00110945" w:rsidRDefault="005D6364" w:rsidP="00110945">
      <w:pPr>
        <w:rPr>
          <w:rFonts w:eastAsia="Calibri" w:cs="Calibri"/>
          <w:b/>
          <w:bCs/>
          <w:sz w:val="20"/>
        </w:rPr>
      </w:pPr>
      <w:r>
        <w:rPr>
          <w:noProof/>
        </w:rPr>
        <w:drawing>
          <wp:anchor distT="0" distB="0" distL="114300" distR="114300" simplePos="0" relativeHeight="251657728" behindDoc="0" locked="0" layoutInCell="1" allowOverlap="1" wp14:anchorId="1A817D03" wp14:editId="74A5A7B1">
            <wp:simplePos x="0" y="0"/>
            <wp:positionH relativeFrom="margin">
              <wp:posOffset>1609725</wp:posOffset>
            </wp:positionH>
            <wp:positionV relativeFrom="paragraph">
              <wp:posOffset>12065</wp:posOffset>
            </wp:positionV>
            <wp:extent cx="3199130" cy="3686175"/>
            <wp:effectExtent l="0" t="0" r="1270" b="9525"/>
            <wp:wrapTight wrapText="bothSides">
              <wp:wrapPolygon edited="0">
                <wp:start x="0" y="0"/>
                <wp:lineTo x="0" y="21544"/>
                <wp:lineTo x="21480" y="21544"/>
                <wp:lineTo x="21480" y="0"/>
                <wp:lineTo x="0" y="0"/>
              </wp:wrapPolygon>
            </wp:wrapTight>
            <wp:docPr id="129" name="Picture 129" descr="Screen Shot 2015-04-17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4-17 at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9130" cy="368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67264" w14:textId="77777777" w:rsidR="00110945" w:rsidRDefault="00110945" w:rsidP="00110945">
      <w:pPr>
        <w:rPr>
          <w:rFonts w:eastAsia="Calibri" w:cs="Calibri"/>
          <w:b/>
          <w:bCs/>
          <w:sz w:val="20"/>
        </w:rPr>
      </w:pPr>
    </w:p>
    <w:p w14:paraId="480F4915" w14:textId="77777777" w:rsidR="00110945" w:rsidRDefault="00110945" w:rsidP="00110945">
      <w:pPr>
        <w:rPr>
          <w:rFonts w:eastAsia="Calibri" w:cs="Calibri"/>
          <w:b/>
          <w:bCs/>
          <w:sz w:val="20"/>
        </w:rPr>
      </w:pPr>
    </w:p>
    <w:p w14:paraId="0D7393E8" w14:textId="77777777" w:rsidR="00110945" w:rsidRDefault="00110945" w:rsidP="00110945">
      <w:pPr>
        <w:spacing w:before="9"/>
        <w:rPr>
          <w:rFonts w:eastAsia="Calibri" w:cs="Calibri"/>
          <w:b/>
          <w:bCs/>
          <w:sz w:val="21"/>
          <w:szCs w:val="21"/>
        </w:rPr>
      </w:pPr>
    </w:p>
    <w:p w14:paraId="25FDE6A0" w14:textId="77777777" w:rsidR="00110945" w:rsidRDefault="00110945" w:rsidP="00110945">
      <w:pPr>
        <w:ind w:left="234"/>
        <w:rPr>
          <w:rFonts w:eastAsia="Calibri" w:cs="Calibri"/>
          <w:sz w:val="20"/>
        </w:rPr>
      </w:pPr>
    </w:p>
    <w:p w14:paraId="18855C92" w14:textId="77777777" w:rsidR="00110945" w:rsidRDefault="00110945" w:rsidP="00110945">
      <w:pPr>
        <w:rPr>
          <w:rFonts w:eastAsia="Calibri" w:cs="Calibri"/>
          <w:sz w:val="20"/>
        </w:rPr>
        <w:sectPr w:rsidR="00110945">
          <w:pgSz w:w="11910" w:h="16840"/>
          <w:pgMar w:top="1580" w:right="900" w:bottom="1220" w:left="900" w:header="0" w:footer="1025" w:gutter="0"/>
          <w:cols w:space="720"/>
        </w:sectPr>
      </w:pPr>
    </w:p>
    <w:p w14:paraId="4F3D1BB7" w14:textId="77777777" w:rsidR="00110945" w:rsidRDefault="00110945" w:rsidP="00110945">
      <w:pPr>
        <w:pStyle w:val="Heading2"/>
        <w:keepNext w:val="0"/>
        <w:keepLines w:val="0"/>
        <w:widowControl w:val="0"/>
        <w:numPr>
          <w:ilvl w:val="0"/>
          <w:numId w:val="28"/>
        </w:numPr>
        <w:tabs>
          <w:tab w:val="left" w:pos="942"/>
        </w:tabs>
        <w:spacing w:before="31"/>
        <w:rPr>
          <w:b/>
          <w:bCs/>
        </w:rPr>
      </w:pPr>
      <w:bookmarkStart w:id="10" w:name="_bookmark27"/>
      <w:bookmarkEnd w:id="10"/>
      <w:r>
        <w:rPr>
          <w:color w:val="CC0000"/>
        </w:rPr>
        <w:lastRenderedPageBreak/>
        <w:t>Guidance for</w:t>
      </w:r>
      <w:r>
        <w:rPr>
          <w:color w:val="CC0000"/>
          <w:spacing w:val="-12"/>
        </w:rPr>
        <w:t xml:space="preserve"> </w:t>
      </w:r>
      <w:r>
        <w:rPr>
          <w:color w:val="CC0000"/>
        </w:rPr>
        <w:t>employees</w:t>
      </w:r>
    </w:p>
    <w:p w14:paraId="765D0AAD" w14:textId="77777777" w:rsidR="00110945" w:rsidRDefault="00110945" w:rsidP="00110945">
      <w:pPr>
        <w:pStyle w:val="ListParagraph"/>
        <w:widowControl w:val="0"/>
        <w:numPr>
          <w:ilvl w:val="1"/>
          <w:numId w:val="28"/>
        </w:numPr>
        <w:tabs>
          <w:tab w:val="left" w:pos="942"/>
        </w:tabs>
        <w:spacing w:before="198" w:after="0"/>
        <w:ind w:right="526"/>
        <w:contextualSpacing w:val="0"/>
        <w:rPr>
          <w:rFonts w:eastAsia="Calibri" w:cs="Calibri"/>
          <w:szCs w:val="24"/>
        </w:rPr>
      </w:pPr>
      <w:r>
        <w:rPr>
          <w:rFonts w:eastAsia="Calibri" w:cs="Calibri"/>
          <w:szCs w:val="24"/>
        </w:rPr>
        <w:t xml:space="preserve">The policy is operated by officers of Devon County Council’s Early Years and Childcare Service in co-operation with management and staff in schools. The board of Trustees and staff in all schools are requested to support the efficient operation of the policy by encouraging parents to apply using the </w:t>
      </w:r>
      <w:hyperlink r:id="rId47">
        <w:r>
          <w:rPr>
            <w:rFonts w:eastAsia="Calibri" w:cs="Calibri"/>
            <w:color w:val="0000FF"/>
            <w:szCs w:val="24"/>
            <w:u w:val="single" w:color="0000FF"/>
          </w:rPr>
          <w:t xml:space="preserve">School Foundation Stage Unit Application Form </w:t>
        </w:r>
      </w:hyperlink>
      <w:r>
        <w:rPr>
          <w:rFonts w:eastAsia="Calibri" w:cs="Calibri"/>
          <w:szCs w:val="24"/>
        </w:rPr>
        <w:t>and to discuss provision which best meets the child’s circumstances. Schools may assist by referring families to Devon Early Years and Childcare Service where support may be</w:t>
      </w:r>
      <w:r>
        <w:rPr>
          <w:rFonts w:eastAsia="Calibri" w:cs="Calibri"/>
          <w:spacing w:val="-29"/>
          <w:szCs w:val="24"/>
        </w:rPr>
        <w:t xml:space="preserve"> </w:t>
      </w:r>
      <w:r>
        <w:rPr>
          <w:rFonts w:eastAsia="Calibri" w:cs="Calibri"/>
          <w:szCs w:val="24"/>
        </w:rPr>
        <w:t>beneficial.</w:t>
      </w:r>
    </w:p>
    <w:p w14:paraId="6A6F8ED3" w14:textId="77777777" w:rsidR="00110945" w:rsidRDefault="00110945" w:rsidP="00110945">
      <w:pPr>
        <w:pStyle w:val="ListParagraph"/>
        <w:widowControl w:val="0"/>
        <w:numPr>
          <w:ilvl w:val="1"/>
          <w:numId w:val="28"/>
        </w:numPr>
        <w:tabs>
          <w:tab w:val="left" w:pos="942"/>
        </w:tabs>
        <w:spacing w:before="199" w:after="0"/>
        <w:ind w:right="375"/>
        <w:contextualSpacing w:val="0"/>
        <w:rPr>
          <w:rFonts w:eastAsia="Calibri" w:cs="Calibri"/>
          <w:szCs w:val="24"/>
        </w:rPr>
      </w:pPr>
      <w:r>
        <w:t>No advice should be given by school staff or management which a parent may interpret</w:t>
      </w:r>
      <w:r>
        <w:rPr>
          <w:spacing w:val="-37"/>
        </w:rPr>
        <w:t xml:space="preserve"> </w:t>
      </w:r>
      <w:r>
        <w:t>as an indication that a place will or will not be made available at a</w:t>
      </w:r>
      <w:r>
        <w:rPr>
          <w:spacing w:val="-21"/>
        </w:rPr>
        <w:t xml:space="preserve"> </w:t>
      </w:r>
      <w:r>
        <w:t>school.</w:t>
      </w:r>
    </w:p>
    <w:p w14:paraId="54C717C8" w14:textId="77777777" w:rsidR="00110945" w:rsidRDefault="00110945" w:rsidP="00110945">
      <w:pPr>
        <w:pStyle w:val="ListParagraph"/>
        <w:widowControl w:val="0"/>
        <w:numPr>
          <w:ilvl w:val="1"/>
          <w:numId w:val="28"/>
        </w:numPr>
        <w:tabs>
          <w:tab w:val="left" w:pos="942"/>
        </w:tabs>
        <w:spacing w:before="201" w:after="0"/>
        <w:ind w:right="622"/>
        <w:contextualSpacing w:val="0"/>
        <w:rPr>
          <w:rFonts w:eastAsia="Calibri" w:cs="Calibri"/>
          <w:szCs w:val="24"/>
        </w:rPr>
      </w:pPr>
      <w:r>
        <w:rPr>
          <w:rFonts w:eastAsia="Calibri" w:cs="Calibri"/>
          <w:szCs w:val="24"/>
        </w:rPr>
        <w:t xml:space="preserve">Any queries regarding the operation of the scheme should be referred to Devon County Council’s Early Years and Childcare Service for advice and support. Please e-mail </w:t>
      </w:r>
      <w:hyperlink r:id="rId48">
        <w:r>
          <w:rPr>
            <w:rFonts w:eastAsia="Calibri" w:cs="Calibri"/>
            <w:color w:val="0000FF"/>
            <w:szCs w:val="24"/>
            <w:u w:val="single" w:color="0000FF"/>
          </w:rPr>
          <w:t xml:space="preserve">eyef@devon.gov.uk </w:t>
        </w:r>
      </w:hyperlink>
      <w:r>
        <w:rPr>
          <w:rFonts w:eastAsia="Calibri" w:cs="Calibri"/>
          <w:szCs w:val="24"/>
        </w:rPr>
        <w:t>or phone 01392</w:t>
      </w:r>
      <w:r>
        <w:rPr>
          <w:rFonts w:eastAsia="Calibri" w:cs="Calibri"/>
          <w:spacing w:val="-15"/>
          <w:szCs w:val="24"/>
        </w:rPr>
        <w:t xml:space="preserve"> </w:t>
      </w:r>
      <w:r>
        <w:rPr>
          <w:rFonts w:eastAsia="Calibri" w:cs="Calibri"/>
          <w:szCs w:val="24"/>
        </w:rPr>
        <w:t>385530.</w:t>
      </w:r>
    </w:p>
    <w:p w14:paraId="74E83968" w14:textId="77777777" w:rsidR="00110945" w:rsidRDefault="00110945" w:rsidP="00110945">
      <w:pPr>
        <w:rPr>
          <w:rFonts w:eastAsia="Calibri" w:cs="Calibri"/>
          <w:szCs w:val="24"/>
        </w:rPr>
        <w:sectPr w:rsidR="00110945">
          <w:pgSz w:w="11910" w:h="16840"/>
          <w:pgMar w:top="1580" w:right="900" w:bottom="1160" w:left="900" w:header="0" w:footer="979" w:gutter="0"/>
          <w:cols w:space="720"/>
        </w:sectPr>
      </w:pPr>
    </w:p>
    <w:p w14:paraId="0BEF3E40" w14:textId="77777777" w:rsidR="00110945" w:rsidRDefault="00110945" w:rsidP="00110945">
      <w:pPr>
        <w:spacing w:after="80" w:line="833" w:lineRule="exact"/>
        <w:ind w:left="2056" w:right="2061"/>
        <w:jc w:val="center"/>
        <w:rPr>
          <w:rFonts w:eastAsia="Calibri" w:cs="Calibri"/>
          <w:sz w:val="72"/>
          <w:szCs w:val="72"/>
        </w:rPr>
      </w:pPr>
      <w:r>
        <w:rPr>
          <w:b/>
          <w:color w:val="CC0000"/>
          <w:spacing w:val="2"/>
          <w:sz w:val="72"/>
        </w:rPr>
        <w:lastRenderedPageBreak/>
        <w:t>S</w:t>
      </w:r>
      <w:r>
        <w:rPr>
          <w:b/>
          <w:color w:val="CC0000"/>
          <w:spacing w:val="2"/>
          <w:sz w:val="58"/>
        </w:rPr>
        <w:t>ECTION</w:t>
      </w:r>
      <w:r>
        <w:rPr>
          <w:b/>
          <w:color w:val="CC0000"/>
          <w:spacing w:val="21"/>
          <w:sz w:val="58"/>
        </w:rPr>
        <w:t xml:space="preserve"> </w:t>
      </w:r>
      <w:r>
        <w:rPr>
          <w:b/>
          <w:color w:val="CC0000"/>
          <w:sz w:val="72"/>
        </w:rPr>
        <w:t>D:</w:t>
      </w:r>
    </w:p>
    <w:p w14:paraId="7433CD47" w14:textId="77777777" w:rsidR="00110945" w:rsidRDefault="00110945" w:rsidP="00110945">
      <w:pPr>
        <w:spacing w:line="20" w:lineRule="exact"/>
        <w:ind w:left="194"/>
        <w:rPr>
          <w:rFonts w:eastAsia="Calibri" w:cs="Calibri"/>
          <w:sz w:val="2"/>
          <w:szCs w:val="2"/>
        </w:rPr>
      </w:pPr>
      <w:r>
        <w:rPr>
          <w:rFonts w:eastAsia="Calibri" w:cs="Calibri"/>
          <w:noProof/>
          <w:sz w:val="2"/>
          <w:szCs w:val="2"/>
        </w:rPr>
        <mc:AlternateContent>
          <mc:Choice Requires="wpg">
            <w:drawing>
              <wp:inline distT="0" distB="0" distL="0" distR="0" wp14:anchorId="121F15B5" wp14:editId="4D908384">
                <wp:extent cx="6170930" cy="12700"/>
                <wp:effectExtent l="8890" t="6350" r="1905" b="0"/>
                <wp:docPr id="7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12700"/>
                          <a:chOff x="0" y="0"/>
                          <a:chExt cx="9718" cy="20"/>
                        </a:xfrm>
                      </wpg:grpSpPr>
                      <wpg:grpSp>
                        <wpg:cNvPr id="78" name="Group 12"/>
                        <wpg:cNvGrpSpPr>
                          <a:grpSpLocks/>
                        </wpg:cNvGrpSpPr>
                        <wpg:grpSpPr bwMode="auto">
                          <a:xfrm>
                            <a:off x="10" y="10"/>
                            <a:ext cx="9698" cy="2"/>
                            <a:chOff x="10" y="10"/>
                            <a:chExt cx="9698" cy="2"/>
                          </a:xfrm>
                        </wpg:grpSpPr>
                        <wps:wsp>
                          <wps:cNvPr id="79" name="Freeform 13"/>
                          <wps:cNvSpPr>
                            <a:spLocks/>
                          </wps:cNvSpPr>
                          <wps:spPr bwMode="auto">
                            <a:xfrm>
                              <a:off x="10" y="10"/>
                              <a:ext cx="9698" cy="2"/>
                            </a:xfrm>
                            <a:custGeom>
                              <a:avLst/>
                              <a:gdLst>
                                <a:gd name="T0" fmla="+- 0 10 10"/>
                                <a:gd name="T1" fmla="*/ T0 w 9698"/>
                                <a:gd name="T2" fmla="+- 0 9708 10"/>
                                <a:gd name="T3" fmla="*/ T2 w 9698"/>
                              </a:gdLst>
                              <a:ahLst/>
                              <a:cxnLst>
                                <a:cxn ang="0">
                                  <a:pos x="T1" y="0"/>
                                </a:cxn>
                                <a:cxn ang="0">
                                  <a:pos x="T3" y="0"/>
                                </a:cxn>
                              </a:cxnLst>
                              <a:rect l="0" t="0" r="r" b="b"/>
                              <a:pathLst>
                                <a:path w="9698">
                                  <a:moveTo>
                                    <a:pt x="0" y="0"/>
                                  </a:moveTo>
                                  <a:lnTo>
                                    <a:pt x="9698" y="0"/>
                                  </a:lnTo>
                                </a:path>
                              </a:pathLst>
                            </a:custGeom>
                            <a:noFill/>
                            <a:ln w="12192">
                              <a:solidFill>
                                <a:srgbClr val="538D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395C16" id="Group 11" o:spid="_x0000_s1026" style="width:485.9pt;height:1pt;mso-position-horizontal-relative:char;mso-position-vertical-relative:line" coordsize="97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SOigMAAOAIAAAOAAAAZHJzL2Uyb0RvYy54bWy0Vm2PmzgQ/l7p/oPlj62yYMImAS1bVSFZ&#10;Vdq7Vmr6AxwwLzqwqe2EbKv77ze2IUvSW13VqlFExsx4Zp55zd3bU9ugI5OqFjzB5MbHiPFM5DUv&#10;E/x5t52tMFKa8pw2grMEPzGF397/8equ72IWiEo0OZMIlHAV912CK6272PNUVrGWqhvRMQ7MQsiW&#10;ajjK0ssl7UF723iB7y+8Xsi8kyJjSsHb1DHxvdVfFCzTH4pCMY2aBINv2j6lfe7N07u/o3EpaVfV&#10;2eAG/QkvWlpzMHpWlVJN0UHW36lq60wKJQp9k4nWE0VRZ8xiADTEv0LzIMWhs1jKuC+7c5ggtFdx&#10;+mm12V/HjxLVeYKXS4w4bSFH1iwixASn78oYZB5k96n7KB1CIB9F9rcCtnfNN+fSCaN9/6fIQR89&#10;aGGDcypka1QAbHSyOXg654CdNMrg5YIs/WgOqcqAR4KlP+QoqyCR393Kqs1wL1oSKDVzKbA3PBo7&#10;c9bFwSWHxx7O0Eb4cPsCfvC74RMAaTAOAMcARItoBOKq84z86sIE++WVF6FDi6nnKlK/VkWfKtox&#10;W5zKVMgYxmgM41YyZvoWkbmLpBUbq0hNS2jC6TsVK6i0/y2eq2C8EL1zKGicHZR+YMIWID0+Ku1a&#10;PwfKlnU+pH8HaSnaBqbAmxnyETFfl4jyLEJGkdce2vmoRzZpg8JRTzAKWT3R0l/9h6b5KGQ0BRNN&#10;4Hk5+kar0d3sxAd/gULUDFnftlYnlGmOHXg29hRoACGD7QVZsH0t6+4MJiRMz+u5KTGCubl3Aemo&#10;Np4ZE4ZEfYJtIMyLVhzZTliWvmpbMPLMbfhUyhX/xCvHhhvGAMwbR1ijxtdJTrnY1k1jc9Bw4woJ&#10;SBTY4CjR1LnhGneULPfrRqIjhZVwO1+lqa1P0HYhBqOX51ZbxWi+GWhN68bRIN/Y4ELlDTEwNWhn&#10;/rfIjzarzSqchcFiMwv9NJ29267D2WJLlrfpPF2vU/KPcY2EcVXnOePGu3H/kPDHOnPYhG5znDfQ&#10;BYoLsFv7Mam7BOtdumHZgGX8dcEeG9PMTRXvRf4ETSqFW6jwBwCISsivGPWwTBOsvhyoZBg17znM&#10;mYiEodm+9hDeLmFEIznl7KccyjNQlWCNocINudZuYx86WZcVWCI2rVy8g81S1KaTYcqPXg0HGHWW&#10;GvbRQMMaBepiT0/PVur5j8n9vwAAAP//AwBQSwMEFAAGAAgAAAAhANzcdYbbAAAAAwEAAA8AAABk&#10;cnMvZG93bnJldi54bWxMj09Lw0AQxe+C32EZwZvdpOK/mE0pRT0Voa0g3qbZaRKanQ3ZbZJ+e0cv&#10;enkwvOG938sXk2vVQH1oPBtIZwko4tLbhisDH7vXm0dQISJbbD2TgTMFWBSXFzlm1o+8oWEbKyUh&#10;HDI0UMfYZVqHsiaHYeY7YvEOvncY5ewrbXscJdy1ep4k99phw9JQY0ermsrj9uQMvI04Lm/Tl2F9&#10;PKzOX7u79891SsZcX03LZ1CRpvj3DD/4gg6FMO39iW1QrQEZEn9VvKeHVGbsDcwT0EWu/7MX3wAA&#10;AP//AwBQSwECLQAUAAYACAAAACEAtoM4kv4AAADhAQAAEwAAAAAAAAAAAAAAAAAAAAAAW0NvbnRl&#10;bnRfVHlwZXNdLnhtbFBLAQItABQABgAIAAAAIQA4/SH/1gAAAJQBAAALAAAAAAAAAAAAAAAAAC8B&#10;AABfcmVscy8ucmVsc1BLAQItABQABgAIAAAAIQCsMjSOigMAAOAIAAAOAAAAAAAAAAAAAAAAAC4C&#10;AABkcnMvZTJvRG9jLnhtbFBLAQItABQABgAIAAAAIQDc3HWG2wAAAAMBAAAPAAAAAAAAAAAAAAAA&#10;AOQFAABkcnMvZG93bnJldi54bWxQSwUGAAAAAAQABADzAAAA7AYAAAAA&#10;">
                <v:group id="Group 12" o:spid="_x0000_s1027" style="position:absolute;left:10;top:10;width:9698;height:2" coordorigin="10,10"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3" o:spid="_x0000_s1028" style="position:absolute;left:10;top:10;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SM6vgAAANsAAAAPAAAAZHJzL2Rvd25yZXYueG1sRI9LC8Iw&#10;EITvgv8hrOBNU0V8VKOIIHgTHwePS7O21WZTmrTWf28EweMwM98wq01rCtFQ5XLLCkbDCARxYnXO&#10;qYLrZT+Yg3AeWWNhmRS8ycFm3e2sMNb2xSdqzj4VAcIuRgWZ92UspUsyMuiGtiQO3t1WBn2QVSp1&#10;ha8AN4UcR9FUGsw5LGRY0i6j5HmujYLGRrYuj7fnpHCn46O+1KlGUqrfa7dLEJ5a/w//2getYLaA&#10;75fwA+T6AwAA//8DAFBLAQItABQABgAIAAAAIQDb4fbL7gAAAIUBAAATAAAAAAAAAAAAAAAAAAAA&#10;AABbQ29udGVudF9UeXBlc10ueG1sUEsBAi0AFAAGAAgAAAAhAFr0LFu/AAAAFQEAAAsAAAAAAAAA&#10;AAAAAAAAHwEAAF9yZWxzLy5yZWxzUEsBAi0AFAAGAAgAAAAhABANIzq+AAAA2wAAAA8AAAAAAAAA&#10;AAAAAAAABwIAAGRycy9kb3ducmV2LnhtbFBLBQYAAAAAAwADALcAAADyAgAAAAA=&#10;" path="m,l9698,e" filled="f" strokecolor="#538dd3" strokeweight=".96pt">
                    <v:path arrowok="t" o:connecttype="custom" o:connectlocs="0,0;9698,0" o:connectangles="0,0"/>
                  </v:shape>
                </v:group>
                <w10:anchorlock/>
              </v:group>
            </w:pict>
          </mc:Fallback>
        </mc:AlternateContent>
      </w:r>
    </w:p>
    <w:p w14:paraId="02570732" w14:textId="77777777" w:rsidR="00110945" w:rsidRPr="005D6364" w:rsidRDefault="00110945" w:rsidP="005D6364">
      <w:pPr>
        <w:pStyle w:val="Heading1"/>
        <w:ind w:left="2160" w:right="2056"/>
        <w:jc w:val="center"/>
        <w:rPr>
          <w:b w:val="0"/>
          <w:bCs w:val="0"/>
          <w:sz w:val="56"/>
          <w:szCs w:val="56"/>
        </w:rPr>
      </w:pPr>
      <w:r w:rsidRPr="005D6364">
        <w:rPr>
          <w:color w:val="4F81BC"/>
          <w:sz w:val="56"/>
          <w:szCs w:val="56"/>
        </w:rPr>
        <w:t>APPENDICES</w:t>
      </w:r>
    </w:p>
    <w:p w14:paraId="5FBBB9F1" w14:textId="77777777" w:rsidR="00110945" w:rsidRDefault="00110945" w:rsidP="00110945">
      <w:pPr>
        <w:rPr>
          <w:rFonts w:eastAsia="Calibri" w:cs="Calibri"/>
          <w:b/>
          <w:bCs/>
          <w:sz w:val="20"/>
        </w:rPr>
      </w:pPr>
    </w:p>
    <w:p w14:paraId="3FD935E9" w14:textId="77777777" w:rsidR="00110945" w:rsidRDefault="00110945" w:rsidP="00110945">
      <w:pPr>
        <w:rPr>
          <w:rFonts w:eastAsia="Calibri" w:cs="Calibri"/>
          <w:b/>
          <w:bCs/>
          <w:sz w:val="20"/>
        </w:rPr>
      </w:pPr>
    </w:p>
    <w:p w14:paraId="0AF5F095" w14:textId="77777777" w:rsidR="00110945" w:rsidRDefault="00110945" w:rsidP="00110945">
      <w:pPr>
        <w:rPr>
          <w:rFonts w:eastAsia="Calibri" w:cs="Calibri"/>
          <w:b/>
          <w:bCs/>
          <w:sz w:val="20"/>
        </w:rPr>
      </w:pPr>
    </w:p>
    <w:p w14:paraId="181B3BCE" w14:textId="77777777" w:rsidR="00110945" w:rsidRDefault="00110945" w:rsidP="00110945">
      <w:pPr>
        <w:rPr>
          <w:rFonts w:eastAsia="Calibri" w:cs="Calibri"/>
          <w:b/>
          <w:bCs/>
          <w:sz w:val="20"/>
        </w:rPr>
      </w:pPr>
    </w:p>
    <w:p w14:paraId="67D1FFBC" w14:textId="77777777" w:rsidR="00110945" w:rsidRDefault="00110945" w:rsidP="00110945">
      <w:pPr>
        <w:rPr>
          <w:rFonts w:eastAsia="Calibri" w:cs="Calibri"/>
          <w:b/>
          <w:bCs/>
          <w:sz w:val="20"/>
        </w:rPr>
      </w:pPr>
    </w:p>
    <w:p w14:paraId="7E4CCE72" w14:textId="77777777" w:rsidR="00110945" w:rsidRDefault="005D6364" w:rsidP="00110945">
      <w:pPr>
        <w:rPr>
          <w:rFonts w:eastAsia="Calibri" w:cs="Calibri"/>
          <w:b/>
          <w:bCs/>
          <w:sz w:val="20"/>
        </w:rPr>
      </w:pPr>
      <w:r>
        <w:rPr>
          <w:noProof/>
        </w:rPr>
        <w:drawing>
          <wp:anchor distT="0" distB="0" distL="114300" distR="114300" simplePos="0" relativeHeight="251660800" behindDoc="0" locked="0" layoutInCell="1" allowOverlap="1" wp14:anchorId="3C1232B9" wp14:editId="2130BFE5">
            <wp:simplePos x="0" y="0"/>
            <wp:positionH relativeFrom="margin">
              <wp:posOffset>1657350</wp:posOffset>
            </wp:positionH>
            <wp:positionV relativeFrom="paragraph">
              <wp:posOffset>15240</wp:posOffset>
            </wp:positionV>
            <wp:extent cx="3199130" cy="3686175"/>
            <wp:effectExtent l="0" t="0" r="1270" b="9525"/>
            <wp:wrapTight wrapText="bothSides">
              <wp:wrapPolygon edited="0">
                <wp:start x="0" y="0"/>
                <wp:lineTo x="0" y="21544"/>
                <wp:lineTo x="21480" y="21544"/>
                <wp:lineTo x="21480" y="0"/>
                <wp:lineTo x="0" y="0"/>
              </wp:wrapPolygon>
            </wp:wrapTight>
            <wp:docPr id="130" name="Picture 130" descr="Screen Shot 2015-04-17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4-17 at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9130" cy="368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8F4FB" w14:textId="77777777" w:rsidR="00110945" w:rsidRDefault="00110945" w:rsidP="00110945">
      <w:pPr>
        <w:rPr>
          <w:rFonts w:eastAsia="Calibri" w:cs="Calibri"/>
          <w:b/>
          <w:bCs/>
          <w:sz w:val="20"/>
        </w:rPr>
      </w:pPr>
    </w:p>
    <w:p w14:paraId="7DFB2DE7" w14:textId="77777777" w:rsidR="00110945" w:rsidRDefault="00110945" w:rsidP="00110945">
      <w:pPr>
        <w:rPr>
          <w:rFonts w:eastAsia="Calibri" w:cs="Calibri"/>
          <w:b/>
          <w:bCs/>
          <w:sz w:val="20"/>
        </w:rPr>
      </w:pPr>
    </w:p>
    <w:p w14:paraId="281CE643" w14:textId="77777777" w:rsidR="00110945" w:rsidRDefault="00110945" w:rsidP="00110945">
      <w:pPr>
        <w:spacing w:before="2"/>
        <w:rPr>
          <w:rFonts w:eastAsia="Calibri" w:cs="Calibri"/>
          <w:b/>
          <w:bCs/>
          <w:sz w:val="18"/>
          <w:szCs w:val="18"/>
        </w:rPr>
      </w:pPr>
    </w:p>
    <w:p w14:paraId="77BA6F2E" w14:textId="77777777" w:rsidR="00110945" w:rsidRDefault="00110945" w:rsidP="00110945">
      <w:pPr>
        <w:ind w:left="234"/>
        <w:rPr>
          <w:rFonts w:eastAsia="Calibri" w:cs="Calibri"/>
          <w:sz w:val="20"/>
        </w:rPr>
      </w:pPr>
    </w:p>
    <w:p w14:paraId="4648258E" w14:textId="77777777" w:rsidR="00110945" w:rsidRDefault="00110945" w:rsidP="00110945">
      <w:pPr>
        <w:rPr>
          <w:rFonts w:eastAsia="Calibri" w:cs="Calibri"/>
          <w:sz w:val="20"/>
        </w:rPr>
        <w:sectPr w:rsidR="00110945">
          <w:pgSz w:w="11910" w:h="16840"/>
          <w:pgMar w:top="1580" w:right="900" w:bottom="1220" w:left="900" w:header="0" w:footer="1025" w:gutter="0"/>
          <w:cols w:space="720"/>
        </w:sectPr>
      </w:pPr>
    </w:p>
    <w:p w14:paraId="58D59D83" w14:textId="77777777" w:rsidR="00110945" w:rsidRPr="002C61B2" w:rsidRDefault="00110945" w:rsidP="00110945">
      <w:pPr>
        <w:pStyle w:val="Heading2"/>
        <w:spacing w:before="29"/>
        <w:ind w:left="232"/>
        <w:rPr>
          <w:b/>
          <w:bCs/>
          <w:color w:val="0070C0"/>
        </w:rPr>
      </w:pPr>
      <w:bookmarkStart w:id="11" w:name="_bookmark28"/>
      <w:bookmarkEnd w:id="11"/>
      <w:r w:rsidRPr="002C61B2">
        <w:rPr>
          <w:color w:val="0070C0"/>
        </w:rPr>
        <w:lastRenderedPageBreak/>
        <w:t xml:space="preserve">Appendix 1 </w:t>
      </w:r>
      <w:r w:rsidRPr="002C61B2">
        <w:rPr>
          <w:rFonts w:cs="Calibri"/>
          <w:color w:val="0070C0"/>
        </w:rPr>
        <w:t xml:space="preserve">– </w:t>
      </w:r>
      <w:r w:rsidRPr="002C61B2">
        <w:rPr>
          <w:color w:val="0070C0"/>
        </w:rPr>
        <w:t>Contacts and Further</w:t>
      </w:r>
      <w:r w:rsidRPr="002C61B2">
        <w:rPr>
          <w:color w:val="0070C0"/>
          <w:spacing w:val="-14"/>
        </w:rPr>
        <w:t xml:space="preserve"> </w:t>
      </w:r>
      <w:r w:rsidRPr="002C61B2">
        <w:rPr>
          <w:color w:val="0070C0"/>
        </w:rPr>
        <w:t>Information</w:t>
      </w:r>
    </w:p>
    <w:p w14:paraId="16089E22" w14:textId="77777777" w:rsidR="00110945" w:rsidRDefault="00110945" w:rsidP="00110945">
      <w:pPr>
        <w:spacing w:before="5"/>
        <w:rPr>
          <w:rFonts w:eastAsia="Calibri" w:cs="Calibri"/>
          <w:b/>
          <w:bCs/>
          <w:sz w:val="16"/>
          <w:szCs w:val="16"/>
        </w:rPr>
      </w:pPr>
    </w:p>
    <w:tbl>
      <w:tblPr>
        <w:tblW w:w="0" w:type="auto"/>
        <w:tblInd w:w="121" w:type="dxa"/>
        <w:tblLayout w:type="fixed"/>
        <w:tblCellMar>
          <w:left w:w="0" w:type="dxa"/>
          <w:right w:w="0" w:type="dxa"/>
        </w:tblCellMar>
        <w:tblLook w:val="01E0" w:firstRow="1" w:lastRow="1" w:firstColumn="1" w:lastColumn="1" w:noHBand="0" w:noVBand="0"/>
      </w:tblPr>
      <w:tblGrid>
        <w:gridCol w:w="2819"/>
        <w:gridCol w:w="1575"/>
        <w:gridCol w:w="5461"/>
      </w:tblGrid>
      <w:tr w:rsidR="00110945" w14:paraId="7646FBBF" w14:textId="77777777" w:rsidTr="00110945">
        <w:trPr>
          <w:trHeight w:hRule="exact" w:val="703"/>
        </w:trPr>
        <w:tc>
          <w:tcPr>
            <w:tcW w:w="2819" w:type="dxa"/>
            <w:vMerge w:val="restart"/>
            <w:tcBorders>
              <w:top w:val="single" w:sz="4" w:space="0" w:color="538DD3"/>
              <w:left w:val="single" w:sz="4" w:space="0" w:color="538DD3"/>
              <w:right w:val="single" w:sz="4" w:space="0" w:color="538DD3"/>
            </w:tcBorders>
            <w:shd w:val="clear" w:color="auto" w:fill="DBE4F0"/>
          </w:tcPr>
          <w:p w14:paraId="63A73546" w14:textId="77777777" w:rsidR="00110945" w:rsidRDefault="00110945" w:rsidP="00110945">
            <w:pPr>
              <w:pStyle w:val="TableParagraph"/>
              <w:spacing w:before="198"/>
              <w:ind w:left="102" w:right="563"/>
              <w:rPr>
                <w:rFonts w:ascii="Calibri" w:eastAsia="Calibri" w:hAnsi="Calibri" w:cs="Calibri"/>
                <w:sz w:val="24"/>
                <w:szCs w:val="24"/>
              </w:rPr>
            </w:pPr>
            <w:r>
              <w:rPr>
                <w:rFonts w:ascii="Calibri"/>
                <w:b/>
                <w:sz w:val="24"/>
              </w:rPr>
              <w:t>Early Years Education Funding</w:t>
            </w:r>
            <w:r>
              <w:rPr>
                <w:rFonts w:ascii="Calibri"/>
                <w:b/>
                <w:spacing w:val="-6"/>
                <w:sz w:val="24"/>
              </w:rPr>
              <w:t xml:space="preserve"> </w:t>
            </w:r>
            <w:r>
              <w:rPr>
                <w:rFonts w:ascii="Calibri"/>
                <w:b/>
                <w:sz w:val="24"/>
              </w:rPr>
              <w:t>Helpdesk</w:t>
            </w:r>
          </w:p>
          <w:p w14:paraId="20B39DBE" w14:textId="77777777" w:rsidR="00110945" w:rsidRDefault="00110945" w:rsidP="00110945">
            <w:pPr>
              <w:pStyle w:val="TableParagraph"/>
              <w:spacing w:before="201"/>
              <w:ind w:left="102" w:right="129"/>
              <w:rPr>
                <w:rFonts w:ascii="Calibri" w:eastAsia="Calibri" w:hAnsi="Calibri" w:cs="Calibri"/>
                <w:sz w:val="24"/>
                <w:szCs w:val="24"/>
              </w:rPr>
            </w:pPr>
            <w:r>
              <w:rPr>
                <w:rFonts w:ascii="Calibri"/>
                <w:sz w:val="24"/>
              </w:rPr>
              <w:t>(</w:t>
            </w:r>
            <w:proofErr w:type="gramStart"/>
            <w:r>
              <w:rPr>
                <w:rFonts w:ascii="Calibri"/>
                <w:sz w:val="24"/>
              </w:rPr>
              <w:t>for</w:t>
            </w:r>
            <w:proofErr w:type="gramEnd"/>
            <w:r>
              <w:rPr>
                <w:rFonts w:ascii="Calibri"/>
                <w:sz w:val="24"/>
              </w:rPr>
              <w:t xml:space="preserve"> queries relating to</w:t>
            </w:r>
            <w:r>
              <w:rPr>
                <w:rFonts w:ascii="Calibri"/>
                <w:spacing w:val="-13"/>
                <w:sz w:val="24"/>
              </w:rPr>
              <w:t xml:space="preserve"> </w:t>
            </w:r>
            <w:r>
              <w:rPr>
                <w:rFonts w:ascii="Calibri"/>
                <w:sz w:val="24"/>
              </w:rPr>
              <w:t>the early education</w:t>
            </w:r>
            <w:r>
              <w:rPr>
                <w:rFonts w:ascii="Calibri"/>
                <w:spacing w:val="-11"/>
                <w:sz w:val="24"/>
              </w:rPr>
              <w:t xml:space="preserve"> </w:t>
            </w:r>
            <w:r>
              <w:rPr>
                <w:rFonts w:ascii="Calibri"/>
                <w:sz w:val="24"/>
              </w:rPr>
              <w:t>funding)</w:t>
            </w:r>
          </w:p>
        </w:tc>
        <w:tc>
          <w:tcPr>
            <w:tcW w:w="1575" w:type="dxa"/>
            <w:tcBorders>
              <w:top w:val="single" w:sz="4" w:space="0" w:color="538DD3"/>
              <w:left w:val="single" w:sz="4" w:space="0" w:color="538DD3"/>
              <w:bottom w:val="single" w:sz="4" w:space="0" w:color="538DD3"/>
              <w:right w:val="single" w:sz="4" w:space="0" w:color="538DD3"/>
            </w:tcBorders>
            <w:shd w:val="clear" w:color="auto" w:fill="DBE4F0"/>
          </w:tcPr>
          <w:p w14:paraId="25B7374D" w14:textId="77777777" w:rsidR="00110945" w:rsidRDefault="00110945" w:rsidP="00110945">
            <w:pPr>
              <w:pStyle w:val="TableParagraph"/>
              <w:spacing w:before="198"/>
              <w:ind w:left="105"/>
              <w:rPr>
                <w:rFonts w:ascii="Calibri" w:eastAsia="Calibri" w:hAnsi="Calibri" w:cs="Calibri"/>
                <w:sz w:val="24"/>
                <w:szCs w:val="24"/>
              </w:rPr>
            </w:pPr>
            <w:r>
              <w:rPr>
                <w:rFonts w:ascii="Calibri"/>
                <w:b/>
                <w:sz w:val="24"/>
              </w:rPr>
              <w:t>E-mail:</w:t>
            </w:r>
          </w:p>
        </w:tc>
        <w:tc>
          <w:tcPr>
            <w:tcW w:w="5461" w:type="dxa"/>
            <w:tcBorders>
              <w:top w:val="single" w:sz="4" w:space="0" w:color="538DD3"/>
              <w:left w:val="single" w:sz="4" w:space="0" w:color="538DD3"/>
              <w:bottom w:val="single" w:sz="4" w:space="0" w:color="538DD3"/>
              <w:right w:val="single" w:sz="4" w:space="0" w:color="538DD3"/>
            </w:tcBorders>
          </w:tcPr>
          <w:p w14:paraId="00D13E12" w14:textId="77777777" w:rsidR="00110945" w:rsidRDefault="00D5292D" w:rsidP="00110945">
            <w:pPr>
              <w:pStyle w:val="TableParagraph"/>
              <w:spacing w:before="198"/>
              <w:ind w:left="103"/>
              <w:rPr>
                <w:rFonts w:ascii="Calibri" w:eastAsia="Calibri" w:hAnsi="Calibri" w:cs="Calibri"/>
                <w:sz w:val="24"/>
                <w:szCs w:val="24"/>
              </w:rPr>
            </w:pPr>
            <w:hyperlink r:id="rId49">
              <w:r w:rsidR="00110945">
                <w:rPr>
                  <w:rFonts w:ascii="Calibri"/>
                  <w:color w:val="0000FF"/>
                  <w:sz w:val="24"/>
                  <w:u w:val="single" w:color="0000FF"/>
                </w:rPr>
                <w:t>eyef@devon.gov.uk</w:t>
              </w:r>
            </w:hyperlink>
          </w:p>
        </w:tc>
      </w:tr>
      <w:tr w:rsidR="00110945" w14:paraId="61FCF89D" w14:textId="77777777" w:rsidTr="00110945">
        <w:trPr>
          <w:trHeight w:hRule="exact" w:val="701"/>
        </w:trPr>
        <w:tc>
          <w:tcPr>
            <w:tcW w:w="2819" w:type="dxa"/>
            <w:vMerge/>
            <w:tcBorders>
              <w:left w:val="single" w:sz="4" w:space="0" w:color="538DD3"/>
              <w:right w:val="single" w:sz="4" w:space="0" w:color="538DD3"/>
            </w:tcBorders>
            <w:shd w:val="clear" w:color="auto" w:fill="DBE4F0"/>
          </w:tcPr>
          <w:p w14:paraId="1C34CBF8" w14:textId="77777777" w:rsidR="00110945" w:rsidRDefault="00110945" w:rsidP="00110945"/>
        </w:tc>
        <w:tc>
          <w:tcPr>
            <w:tcW w:w="1575" w:type="dxa"/>
            <w:tcBorders>
              <w:top w:val="single" w:sz="4" w:space="0" w:color="538DD3"/>
              <w:left w:val="single" w:sz="4" w:space="0" w:color="538DD3"/>
              <w:bottom w:val="single" w:sz="4" w:space="0" w:color="538DD3"/>
              <w:right w:val="single" w:sz="4" w:space="0" w:color="538DD3"/>
            </w:tcBorders>
            <w:shd w:val="clear" w:color="auto" w:fill="DBE4F0"/>
          </w:tcPr>
          <w:p w14:paraId="3081B898" w14:textId="77777777" w:rsidR="00110945" w:rsidRDefault="00110945" w:rsidP="00110945">
            <w:pPr>
              <w:pStyle w:val="TableParagraph"/>
              <w:spacing w:before="198"/>
              <w:ind w:left="105"/>
              <w:rPr>
                <w:rFonts w:ascii="Calibri" w:eastAsia="Calibri" w:hAnsi="Calibri" w:cs="Calibri"/>
                <w:sz w:val="24"/>
                <w:szCs w:val="24"/>
              </w:rPr>
            </w:pPr>
            <w:r>
              <w:rPr>
                <w:rFonts w:ascii="Calibri"/>
                <w:b/>
                <w:sz w:val="24"/>
              </w:rPr>
              <w:t>Telephone:</w:t>
            </w:r>
          </w:p>
        </w:tc>
        <w:tc>
          <w:tcPr>
            <w:tcW w:w="5461" w:type="dxa"/>
            <w:tcBorders>
              <w:top w:val="single" w:sz="4" w:space="0" w:color="538DD3"/>
              <w:left w:val="single" w:sz="4" w:space="0" w:color="538DD3"/>
              <w:bottom w:val="single" w:sz="4" w:space="0" w:color="538DD3"/>
              <w:right w:val="single" w:sz="4" w:space="0" w:color="538DD3"/>
            </w:tcBorders>
          </w:tcPr>
          <w:p w14:paraId="7B936E57" w14:textId="77777777" w:rsidR="00110945" w:rsidRDefault="00110945" w:rsidP="00110945">
            <w:pPr>
              <w:pStyle w:val="TableParagraph"/>
              <w:spacing w:before="198"/>
              <w:ind w:left="103"/>
              <w:rPr>
                <w:rFonts w:ascii="Calibri" w:eastAsia="Calibri" w:hAnsi="Calibri" w:cs="Calibri"/>
                <w:sz w:val="24"/>
                <w:szCs w:val="24"/>
              </w:rPr>
            </w:pPr>
            <w:r>
              <w:rPr>
                <w:rFonts w:ascii="Calibri"/>
                <w:sz w:val="24"/>
              </w:rPr>
              <w:t>01392</w:t>
            </w:r>
            <w:r>
              <w:rPr>
                <w:rFonts w:ascii="Calibri"/>
                <w:spacing w:val="-2"/>
                <w:sz w:val="24"/>
              </w:rPr>
              <w:t xml:space="preserve"> </w:t>
            </w:r>
            <w:r>
              <w:rPr>
                <w:rFonts w:ascii="Calibri"/>
                <w:sz w:val="24"/>
              </w:rPr>
              <w:t>385530</w:t>
            </w:r>
          </w:p>
        </w:tc>
      </w:tr>
      <w:tr w:rsidR="00110945" w14:paraId="3B28FC79" w14:textId="77777777" w:rsidTr="00110945">
        <w:trPr>
          <w:trHeight w:hRule="exact" w:val="704"/>
        </w:trPr>
        <w:tc>
          <w:tcPr>
            <w:tcW w:w="2819" w:type="dxa"/>
            <w:vMerge/>
            <w:tcBorders>
              <w:left w:val="single" w:sz="4" w:space="0" w:color="538DD3"/>
              <w:bottom w:val="single" w:sz="4" w:space="0" w:color="538DD3"/>
              <w:right w:val="single" w:sz="4" w:space="0" w:color="538DD3"/>
            </w:tcBorders>
            <w:shd w:val="clear" w:color="auto" w:fill="DBE4F0"/>
          </w:tcPr>
          <w:p w14:paraId="40DA865D" w14:textId="77777777" w:rsidR="00110945" w:rsidRDefault="00110945" w:rsidP="00110945"/>
        </w:tc>
        <w:tc>
          <w:tcPr>
            <w:tcW w:w="1575" w:type="dxa"/>
            <w:tcBorders>
              <w:top w:val="single" w:sz="4" w:space="0" w:color="538DD3"/>
              <w:left w:val="single" w:sz="4" w:space="0" w:color="538DD3"/>
              <w:bottom w:val="single" w:sz="4" w:space="0" w:color="538DD3"/>
              <w:right w:val="single" w:sz="4" w:space="0" w:color="538DD3"/>
            </w:tcBorders>
            <w:shd w:val="clear" w:color="auto" w:fill="DBE4F0"/>
          </w:tcPr>
          <w:p w14:paraId="1A6163C5" w14:textId="77777777" w:rsidR="00110945" w:rsidRDefault="00110945" w:rsidP="00110945">
            <w:pPr>
              <w:pStyle w:val="TableParagraph"/>
              <w:spacing w:before="201"/>
              <w:ind w:left="105"/>
              <w:rPr>
                <w:rFonts w:ascii="Calibri" w:eastAsia="Calibri" w:hAnsi="Calibri" w:cs="Calibri"/>
                <w:sz w:val="24"/>
                <w:szCs w:val="24"/>
              </w:rPr>
            </w:pPr>
            <w:r>
              <w:rPr>
                <w:rFonts w:ascii="Calibri"/>
                <w:b/>
                <w:sz w:val="24"/>
              </w:rPr>
              <w:t>Website:</w:t>
            </w:r>
          </w:p>
        </w:tc>
        <w:tc>
          <w:tcPr>
            <w:tcW w:w="5461" w:type="dxa"/>
            <w:tcBorders>
              <w:top w:val="single" w:sz="4" w:space="0" w:color="538DD3"/>
              <w:left w:val="single" w:sz="4" w:space="0" w:color="538DD3"/>
              <w:bottom w:val="single" w:sz="4" w:space="0" w:color="538DD3"/>
              <w:right w:val="single" w:sz="4" w:space="0" w:color="538DD3"/>
            </w:tcBorders>
          </w:tcPr>
          <w:p w14:paraId="253D4912" w14:textId="77777777" w:rsidR="00110945" w:rsidRDefault="00D5292D" w:rsidP="00110945">
            <w:pPr>
              <w:pStyle w:val="TableParagraph"/>
              <w:spacing w:before="201"/>
              <w:ind w:left="103"/>
              <w:rPr>
                <w:rFonts w:ascii="Calibri" w:eastAsia="Calibri" w:hAnsi="Calibri" w:cs="Calibri"/>
                <w:sz w:val="24"/>
                <w:szCs w:val="24"/>
              </w:rPr>
            </w:pPr>
            <w:hyperlink r:id="rId50">
              <w:r w:rsidR="00110945">
                <w:rPr>
                  <w:rFonts w:ascii="Calibri"/>
                  <w:color w:val="0000FF"/>
                  <w:sz w:val="24"/>
                  <w:u w:val="single" w:color="0000FF"/>
                </w:rPr>
                <w:t>http://devon.cc/eyef</w:t>
              </w:r>
            </w:hyperlink>
          </w:p>
        </w:tc>
      </w:tr>
      <w:tr w:rsidR="00110945" w14:paraId="2E2ECDF1" w14:textId="77777777" w:rsidTr="00110945">
        <w:trPr>
          <w:trHeight w:hRule="exact" w:val="702"/>
        </w:trPr>
        <w:tc>
          <w:tcPr>
            <w:tcW w:w="2819" w:type="dxa"/>
            <w:vMerge w:val="restart"/>
            <w:tcBorders>
              <w:top w:val="single" w:sz="4" w:space="0" w:color="538DD3"/>
              <w:left w:val="single" w:sz="4" w:space="0" w:color="538DD3"/>
              <w:right w:val="single" w:sz="4" w:space="0" w:color="538DD3"/>
            </w:tcBorders>
            <w:shd w:val="clear" w:color="auto" w:fill="DBE4F0"/>
          </w:tcPr>
          <w:p w14:paraId="2E6A8BFE" w14:textId="77777777" w:rsidR="00110945" w:rsidRDefault="00110945" w:rsidP="00110945">
            <w:pPr>
              <w:pStyle w:val="TableParagraph"/>
              <w:spacing w:before="200"/>
              <w:ind w:left="102" w:right="859"/>
              <w:rPr>
                <w:rFonts w:ascii="Calibri" w:eastAsia="Calibri" w:hAnsi="Calibri" w:cs="Calibri"/>
                <w:sz w:val="24"/>
                <w:szCs w:val="24"/>
              </w:rPr>
            </w:pPr>
            <w:r>
              <w:rPr>
                <w:rFonts w:ascii="Calibri"/>
                <w:b/>
                <w:sz w:val="24"/>
              </w:rPr>
              <w:t>School Admissions Service</w:t>
            </w:r>
          </w:p>
        </w:tc>
        <w:tc>
          <w:tcPr>
            <w:tcW w:w="1575" w:type="dxa"/>
            <w:tcBorders>
              <w:top w:val="single" w:sz="4" w:space="0" w:color="538DD3"/>
              <w:left w:val="single" w:sz="4" w:space="0" w:color="538DD3"/>
              <w:bottom w:val="single" w:sz="4" w:space="0" w:color="538DD3"/>
              <w:right w:val="single" w:sz="4" w:space="0" w:color="538DD3"/>
            </w:tcBorders>
            <w:shd w:val="clear" w:color="auto" w:fill="DBE4F0"/>
          </w:tcPr>
          <w:p w14:paraId="4889678A" w14:textId="77777777" w:rsidR="00110945" w:rsidRDefault="00110945" w:rsidP="00110945">
            <w:pPr>
              <w:pStyle w:val="TableParagraph"/>
              <w:spacing w:before="200"/>
              <w:ind w:left="105"/>
              <w:rPr>
                <w:rFonts w:ascii="Calibri" w:eastAsia="Calibri" w:hAnsi="Calibri" w:cs="Calibri"/>
                <w:sz w:val="24"/>
                <w:szCs w:val="24"/>
              </w:rPr>
            </w:pPr>
            <w:r>
              <w:rPr>
                <w:rFonts w:ascii="Calibri"/>
                <w:b/>
                <w:sz w:val="24"/>
              </w:rPr>
              <w:t>E-mail:</w:t>
            </w:r>
          </w:p>
        </w:tc>
        <w:tc>
          <w:tcPr>
            <w:tcW w:w="5461" w:type="dxa"/>
            <w:tcBorders>
              <w:top w:val="single" w:sz="4" w:space="0" w:color="538DD3"/>
              <w:left w:val="single" w:sz="4" w:space="0" w:color="538DD3"/>
              <w:bottom w:val="single" w:sz="4" w:space="0" w:color="538DD3"/>
              <w:right w:val="single" w:sz="4" w:space="0" w:color="538DD3"/>
            </w:tcBorders>
          </w:tcPr>
          <w:p w14:paraId="5A55F1EC" w14:textId="77777777" w:rsidR="00110945" w:rsidRDefault="00D5292D" w:rsidP="00110945">
            <w:pPr>
              <w:pStyle w:val="TableParagraph"/>
              <w:spacing w:before="200"/>
              <w:ind w:left="103"/>
              <w:rPr>
                <w:rFonts w:ascii="Calibri" w:eastAsia="Calibri" w:hAnsi="Calibri" w:cs="Calibri"/>
                <w:sz w:val="24"/>
                <w:szCs w:val="24"/>
              </w:rPr>
            </w:pPr>
            <w:hyperlink r:id="rId51">
              <w:r w:rsidR="00110945">
                <w:rPr>
                  <w:rFonts w:ascii="Calibri"/>
                  <w:color w:val="0000FF"/>
                  <w:sz w:val="24"/>
                  <w:u w:val="single" w:color="0000FF"/>
                </w:rPr>
                <w:t>admissions@devon.gov.uk</w:t>
              </w:r>
            </w:hyperlink>
          </w:p>
        </w:tc>
      </w:tr>
      <w:tr w:rsidR="00110945" w14:paraId="060318D7" w14:textId="77777777" w:rsidTr="00110945">
        <w:trPr>
          <w:trHeight w:hRule="exact" w:val="704"/>
        </w:trPr>
        <w:tc>
          <w:tcPr>
            <w:tcW w:w="2819" w:type="dxa"/>
            <w:vMerge/>
            <w:tcBorders>
              <w:left w:val="single" w:sz="4" w:space="0" w:color="538DD3"/>
              <w:right w:val="single" w:sz="4" w:space="0" w:color="538DD3"/>
            </w:tcBorders>
            <w:shd w:val="clear" w:color="auto" w:fill="DBE4F0"/>
          </w:tcPr>
          <w:p w14:paraId="549F5CE8" w14:textId="77777777" w:rsidR="00110945" w:rsidRDefault="00110945" w:rsidP="00110945"/>
        </w:tc>
        <w:tc>
          <w:tcPr>
            <w:tcW w:w="1575" w:type="dxa"/>
            <w:tcBorders>
              <w:top w:val="single" w:sz="4" w:space="0" w:color="538DD3"/>
              <w:left w:val="single" w:sz="4" w:space="0" w:color="538DD3"/>
              <w:bottom w:val="single" w:sz="4" w:space="0" w:color="538DD3"/>
              <w:right w:val="single" w:sz="4" w:space="0" w:color="538DD3"/>
            </w:tcBorders>
            <w:shd w:val="clear" w:color="auto" w:fill="DBE4F0"/>
          </w:tcPr>
          <w:p w14:paraId="00BC1FA1" w14:textId="77777777" w:rsidR="00110945" w:rsidRDefault="00110945" w:rsidP="00110945">
            <w:pPr>
              <w:pStyle w:val="TableParagraph"/>
              <w:spacing w:before="198"/>
              <w:ind w:left="105"/>
              <w:rPr>
                <w:rFonts w:ascii="Calibri" w:eastAsia="Calibri" w:hAnsi="Calibri" w:cs="Calibri"/>
                <w:sz w:val="24"/>
                <w:szCs w:val="24"/>
              </w:rPr>
            </w:pPr>
            <w:r>
              <w:rPr>
                <w:rFonts w:ascii="Calibri"/>
                <w:b/>
                <w:sz w:val="24"/>
              </w:rPr>
              <w:t>Telephone:</w:t>
            </w:r>
          </w:p>
        </w:tc>
        <w:tc>
          <w:tcPr>
            <w:tcW w:w="5461" w:type="dxa"/>
            <w:tcBorders>
              <w:top w:val="single" w:sz="4" w:space="0" w:color="538DD3"/>
              <w:left w:val="single" w:sz="4" w:space="0" w:color="538DD3"/>
              <w:bottom w:val="single" w:sz="4" w:space="0" w:color="538DD3"/>
              <w:right w:val="single" w:sz="4" w:space="0" w:color="538DD3"/>
            </w:tcBorders>
          </w:tcPr>
          <w:p w14:paraId="4C1613D1" w14:textId="77777777" w:rsidR="00110945" w:rsidRDefault="00110945" w:rsidP="00110945">
            <w:pPr>
              <w:pStyle w:val="TableParagraph"/>
              <w:spacing w:before="198"/>
              <w:ind w:left="103"/>
              <w:rPr>
                <w:rFonts w:ascii="Calibri" w:eastAsia="Calibri" w:hAnsi="Calibri" w:cs="Calibri"/>
                <w:sz w:val="24"/>
                <w:szCs w:val="24"/>
              </w:rPr>
            </w:pPr>
            <w:r>
              <w:rPr>
                <w:rFonts w:ascii="Calibri"/>
                <w:sz w:val="24"/>
              </w:rPr>
              <w:t>0345 155</w:t>
            </w:r>
            <w:r>
              <w:rPr>
                <w:rFonts w:ascii="Calibri"/>
                <w:spacing w:val="-1"/>
                <w:sz w:val="24"/>
              </w:rPr>
              <w:t xml:space="preserve"> </w:t>
            </w:r>
            <w:r>
              <w:rPr>
                <w:rFonts w:ascii="Calibri"/>
                <w:sz w:val="24"/>
              </w:rPr>
              <w:t>1019</w:t>
            </w:r>
          </w:p>
        </w:tc>
      </w:tr>
      <w:tr w:rsidR="00110945" w14:paraId="7163909F" w14:textId="77777777" w:rsidTr="00110945">
        <w:trPr>
          <w:trHeight w:hRule="exact" w:val="703"/>
        </w:trPr>
        <w:tc>
          <w:tcPr>
            <w:tcW w:w="2819" w:type="dxa"/>
            <w:vMerge/>
            <w:tcBorders>
              <w:left w:val="single" w:sz="4" w:space="0" w:color="538DD3"/>
              <w:bottom w:val="single" w:sz="4" w:space="0" w:color="538DD3"/>
              <w:right w:val="single" w:sz="4" w:space="0" w:color="538DD3"/>
            </w:tcBorders>
            <w:shd w:val="clear" w:color="auto" w:fill="DBE4F0"/>
          </w:tcPr>
          <w:p w14:paraId="3FDC9BDD" w14:textId="77777777" w:rsidR="00110945" w:rsidRDefault="00110945" w:rsidP="00110945"/>
        </w:tc>
        <w:tc>
          <w:tcPr>
            <w:tcW w:w="1575" w:type="dxa"/>
            <w:tcBorders>
              <w:top w:val="single" w:sz="4" w:space="0" w:color="538DD3"/>
              <w:left w:val="single" w:sz="4" w:space="0" w:color="538DD3"/>
              <w:bottom w:val="single" w:sz="4" w:space="0" w:color="538DD3"/>
              <w:right w:val="single" w:sz="4" w:space="0" w:color="538DD3"/>
            </w:tcBorders>
            <w:shd w:val="clear" w:color="auto" w:fill="DBE4F0"/>
          </w:tcPr>
          <w:p w14:paraId="0D544A20" w14:textId="77777777" w:rsidR="00110945" w:rsidRDefault="00110945" w:rsidP="00110945">
            <w:pPr>
              <w:pStyle w:val="TableParagraph"/>
              <w:spacing w:before="198"/>
              <w:ind w:left="105"/>
              <w:rPr>
                <w:rFonts w:ascii="Calibri" w:eastAsia="Calibri" w:hAnsi="Calibri" w:cs="Calibri"/>
                <w:sz w:val="24"/>
                <w:szCs w:val="24"/>
              </w:rPr>
            </w:pPr>
            <w:r>
              <w:rPr>
                <w:rFonts w:ascii="Calibri"/>
                <w:b/>
                <w:sz w:val="24"/>
              </w:rPr>
              <w:t>Website:</w:t>
            </w:r>
          </w:p>
        </w:tc>
        <w:tc>
          <w:tcPr>
            <w:tcW w:w="5461" w:type="dxa"/>
            <w:tcBorders>
              <w:top w:val="single" w:sz="4" w:space="0" w:color="538DD3"/>
              <w:left w:val="single" w:sz="4" w:space="0" w:color="538DD3"/>
              <w:bottom w:val="single" w:sz="4" w:space="0" w:color="538DD3"/>
              <w:right w:val="single" w:sz="4" w:space="0" w:color="538DD3"/>
            </w:tcBorders>
          </w:tcPr>
          <w:p w14:paraId="75AC631F" w14:textId="77777777" w:rsidR="00110945" w:rsidRDefault="00D5292D" w:rsidP="00110945">
            <w:pPr>
              <w:pStyle w:val="TableParagraph"/>
              <w:spacing w:before="198"/>
              <w:ind w:left="103"/>
              <w:rPr>
                <w:rFonts w:ascii="Calibri" w:eastAsia="Calibri" w:hAnsi="Calibri" w:cs="Calibri"/>
                <w:sz w:val="24"/>
                <w:szCs w:val="24"/>
              </w:rPr>
            </w:pPr>
            <w:hyperlink r:id="rId52">
              <w:r w:rsidR="00110945">
                <w:rPr>
                  <w:rFonts w:ascii="Calibri"/>
                  <w:color w:val="0000FF"/>
                  <w:sz w:val="24"/>
                  <w:u w:val="single" w:color="0000FF"/>
                </w:rPr>
                <w:t>www.devon.gov.uk/admissions</w:t>
              </w:r>
            </w:hyperlink>
          </w:p>
        </w:tc>
      </w:tr>
      <w:tr w:rsidR="00110945" w14:paraId="682D0F86" w14:textId="77777777" w:rsidTr="00110945">
        <w:trPr>
          <w:trHeight w:hRule="exact" w:val="703"/>
        </w:trPr>
        <w:tc>
          <w:tcPr>
            <w:tcW w:w="2819" w:type="dxa"/>
            <w:vMerge w:val="restart"/>
            <w:tcBorders>
              <w:top w:val="single" w:sz="4" w:space="0" w:color="538DD3"/>
              <w:left w:val="single" w:sz="4" w:space="0" w:color="538DD3"/>
              <w:right w:val="single" w:sz="4" w:space="0" w:color="538DD3"/>
            </w:tcBorders>
            <w:shd w:val="clear" w:color="auto" w:fill="DBE4F0"/>
          </w:tcPr>
          <w:p w14:paraId="13B0276A" w14:textId="77777777" w:rsidR="00110945" w:rsidRDefault="00110945" w:rsidP="00110945">
            <w:pPr>
              <w:pStyle w:val="TableParagraph"/>
              <w:spacing w:before="198" w:line="242" w:lineRule="auto"/>
              <w:ind w:left="102" w:right="509"/>
              <w:rPr>
                <w:rFonts w:ascii="Calibri" w:eastAsia="Calibri" w:hAnsi="Calibri" w:cs="Calibri"/>
                <w:sz w:val="24"/>
                <w:szCs w:val="24"/>
              </w:rPr>
            </w:pPr>
            <w:r>
              <w:rPr>
                <w:rFonts w:ascii="Calibri" w:eastAsia="Calibri" w:hAnsi="Calibri" w:cs="Calibri"/>
                <w:b/>
                <w:bCs/>
                <w:sz w:val="24"/>
                <w:szCs w:val="24"/>
              </w:rPr>
              <w:t>DISC – Devon’s Family Information</w:t>
            </w:r>
            <w:r>
              <w:rPr>
                <w:rFonts w:ascii="Calibri" w:eastAsia="Calibri" w:hAnsi="Calibri" w:cs="Calibri"/>
                <w:b/>
                <w:bCs/>
                <w:spacing w:val="-8"/>
                <w:sz w:val="24"/>
                <w:szCs w:val="24"/>
              </w:rPr>
              <w:t xml:space="preserve"> </w:t>
            </w:r>
            <w:r>
              <w:rPr>
                <w:rFonts w:ascii="Calibri" w:eastAsia="Calibri" w:hAnsi="Calibri" w:cs="Calibri"/>
                <w:b/>
                <w:bCs/>
                <w:sz w:val="24"/>
                <w:szCs w:val="24"/>
              </w:rPr>
              <w:t>Service</w:t>
            </w:r>
          </w:p>
          <w:p w14:paraId="67E4C687" w14:textId="77777777" w:rsidR="00110945" w:rsidRDefault="00110945" w:rsidP="00110945">
            <w:pPr>
              <w:pStyle w:val="TableParagraph"/>
              <w:spacing w:before="196"/>
              <w:ind w:left="102"/>
              <w:rPr>
                <w:rFonts w:ascii="Calibri" w:eastAsia="Calibri" w:hAnsi="Calibri" w:cs="Calibri"/>
                <w:sz w:val="24"/>
                <w:szCs w:val="24"/>
              </w:rPr>
            </w:pPr>
            <w:r>
              <w:rPr>
                <w:rFonts w:ascii="Calibri"/>
                <w:sz w:val="24"/>
              </w:rPr>
              <w:t>(</w:t>
            </w:r>
            <w:proofErr w:type="gramStart"/>
            <w:r>
              <w:rPr>
                <w:rFonts w:ascii="Calibri"/>
                <w:sz w:val="24"/>
              </w:rPr>
              <w:t>for</w:t>
            </w:r>
            <w:proofErr w:type="gramEnd"/>
            <w:r>
              <w:rPr>
                <w:rFonts w:ascii="Calibri"/>
                <w:sz w:val="24"/>
              </w:rPr>
              <w:t xml:space="preserve"> help finding</w:t>
            </w:r>
            <w:r>
              <w:rPr>
                <w:rFonts w:ascii="Calibri"/>
                <w:spacing w:val="-13"/>
                <w:sz w:val="24"/>
              </w:rPr>
              <w:t xml:space="preserve"> </w:t>
            </w:r>
            <w:r>
              <w:rPr>
                <w:rFonts w:ascii="Calibri"/>
                <w:sz w:val="24"/>
              </w:rPr>
              <w:t>childcare)</w:t>
            </w:r>
          </w:p>
        </w:tc>
        <w:tc>
          <w:tcPr>
            <w:tcW w:w="1575" w:type="dxa"/>
            <w:tcBorders>
              <w:top w:val="single" w:sz="4" w:space="0" w:color="538DD3"/>
              <w:left w:val="single" w:sz="4" w:space="0" w:color="538DD3"/>
              <w:bottom w:val="single" w:sz="4" w:space="0" w:color="538DD3"/>
              <w:right w:val="single" w:sz="4" w:space="0" w:color="538DD3"/>
            </w:tcBorders>
            <w:shd w:val="clear" w:color="auto" w:fill="DBE4F0"/>
          </w:tcPr>
          <w:p w14:paraId="4EA10BA6" w14:textId="77777777" w:rsidR="00110945" w:rsidRDefault="00110945" w:rsidP="00110945">
            <w:pPr>
              <w:pStyle w:val="TableParagraph"/>
              <w:spacing w:before="198"/>
              <w:ind w:left="105"/>
              <w:rPr>
                <w:rFonts w:ascii="Calibri" w:eastAsia="Calibri" w:hAnsi="Calibri" w:cs="Calibri"/>
                <w:sz w:val="24"/>
                <w:szCs w:val="24"/>
              </w:rPr>
            </w:pPr>
            <w:r>
              <w:rPr>
                <w:rFonts w:ascii="Calibri"/>
                <w:b/>
                <w:sz w:val="24"/>
              </w:rPr>
              <w:t>E-mail:</w:t>
            </w:r>
          </w:p>
        </w:tc>
        <w:tc>
          <w:tcPr>
            <w:tcW w:w="5461" w:type="dxa"/>
            <w:tcBorders>
              <w:top w:val="single" w:sz="4" w:space="0" w:color="538DD3"/>
              <w:left w:val="single" w:sz="4" w:space="0" w:color="538DD3"/>
              <w:bottom w:val="single" w:sz="4" w:space="0" w:color="538DD3"/>
              <w:right w:val="single" w:sz="4" w:space="0" w:color="538DD3"/>
            </w:tcBorders>
          </w:tcPr>
          <w:p w14:paraId="1348BAA5" w14:textId="77777777" w:rsidR="00110945" w:rsidRDefault="00D5292D" w:rsidP="00110945">
            <w:pPr>
              <w:pStyle w:val="TableParagraph"/>
              <w:spacing w:before="198"/>
              <w:ind w:left="103"/>
              <w:rPr>
                <w:rFonts w:ascii="Calibri" w:eastAsia="Calibri" w:hAnsi="Calibri" w:cs="Calibri"/>
                <w:sz w:val="24"/>
                <w:szCs w:val="24"/>
              </w:rPr>
            </w:pPr>
            <w:hyperlink r:id="rId53">
              <w:r w:rsidR="00110945">
                <w:rPr>
                  <w:rFonts w:ascii="Calibri"/>
                  <w:color w:val="0000FF"/>
                  <w:sz w:val="24"/>
                  <w:u w:val="single" w:color="0000FF"/>
                </w:rPr>
                <w:t>discinfo@devon.gov.uk</w:t>
              </w:r>
            </w:hyperlink>
          </w:p>
        </w:tc>
      </w:tr>
      <w:tr w:rsidR="00110945" w14:paraId="03C9C264" w14:textId="77777777" w:rsidTr="00110945">
        <w:trPr>
          <w:trHeight w:hRule="exact" w:val="703"/>
        </w:trPr>
        <w:tc>
          <w:tcPr>
            <w:tcW w:w="2819" w:type="dxa"/>
            <w:vMerge/>
            <w:tcBorders>
              <w:left w:val="single" w:sz="4" w:space="0" w:color="538DD3"/>
              <w:right w:val="single" w:sz="4" w:space="0" w:color="538DD3"/>
            </w:tcBorders>
            <w:shd w:val="clear" w:color="auto" w:fill="DBE4F0"/>
          </w:tcPr>
          <w:p w14:paraId="23B981BD" w14:textId="77777777" w:rsidR="00110945" w:rsidRDefault="00110945" w:rsidP="00110945"/>
        </w:tc>
        <w:tc>
          <w:tcPr>
            <w:tcW w:w="1575" w:type="dxa"/>
            <w:tcBorders>
              <w:top w:val="single" w:sz="4" w:space="0" w:color="538DD3"/>
              <w:left w:val="single" w:sz="4" w:space="0" w:color="538DD3"/>
              <w:bottom w:val="single" w:sz="4" w:space="0" w:color="538DD3"/>
              <w:right w:val="single" w:sz="4" w:space="0" w:color="538DD3"/>
            </w:tcBorders>
            <w:shd w:val="clear" w:color="auto" w:fill="DBE4F0"/>
          </w:tcPr>
          <w:p w14:paraId="1EB30561" w14:textId="77777777" w:rsidR="00110945" w:rsidRDefault="00110945" w:rsidP="00110945">
            <w:pPr>
              <w:pStyle w:val="TableParagraph"/>
              <w:spacing w:before="198"/>
              <w:ind w:left="105"/>
              <w:rPr>
                <w:rFonts w:ascii="Calibri" w:eastAsia="Calibri" w:hAnsi="Calibri" w:cs="Calibri"/>
                <w:sz w:val="24"/>
                <w:szCs w:val="24"/>
              </w:rPr>
            </w:pPr>
            <w:r>
              <w:rPr>
                <w:rFonts w:ascii="Calibri"/>
                <w:b/>
                <w:sz w:val="24"/>
              </w:rPr>
              <w:t>Telephone:</w:t>
            </w:r>
          </w:p>
        </w:tc>
        <w:tc>
          <w:tcPr>
            <w:tcW w:w="5461" w:type="dxa"/>
            <w:tcBorders>
              <w:top w:val="single" w:sz="4" w:space="0" w:color="538DD3"/>
              <w:left w:val="single" w:sz="4" w:space="0" w:color="538DD3"/>
              <w:bottom w:val="single" w:sz="4" w:space="0" w:color="538DD3"/>
              <w:right w:val="single" w:sz="4" w:space="0" w:color="538DD3"/>
            </w:tcBorders>
          </w:tcPr>
          <w:p w14:paraId="54E22C49" w14:textId="77777777" w:rsidR="00110945" w:rsidRDefault="00110945" w:rsidP="00110945">
            <w:pPr>
              <w:pStyle w:val="TableParagraph"/>
              <w:spacing w:before="198"/>
              <w:ind w:left="103"/>
              <w:rPr>
                <w:rFonts w:ascii="Calibri" w:eastAsia="Calibri" w:hAnsi="Calibri" w:cs="Calibri"/>
                <w:sz w:val="24"/>
                <w:szCs w:val="24"/>
              </w:rPr>
            </w:pPr>
            <w:r>
              <w:rPr>
                <w:rFonts w:ascii="Calibri"/>
                <w:sz w:val="24"/>
              </w:rPr>
              <w:t>0345 155</w:t>
            </w:r>
            <w:r>
              <w:rPr>
                <w:rFonts w:ascii="Calibri"/>
                <w:spacing w:val="-1"/>
                <w:sz w:val="24"/>
              </w:rPr>
              <w:t xml:space="preserve"> </w:t>
            </w:r>
            <w:r>
              <w:rPr>
                <w:rFonts w:ascii="Calibri"/>
                <w:sz w:val="24"/>
              </w:rPr>
              <w:t>1013</w:t>
            </w:r>
          </w:p>
        </w:tc>
      </w:tr>
      <w:tr w:rsidR="00110945" w14:paraId="2111AD41" w14:textId="77777777" w:rsidTr="00110945">
        <w:trPr>
          <w:trHeight w:hRule="exact" w:val="703"/>
        </w:trPr>
        <w:tc>
          <w:tcPr>
            <w:tcW w:w="2819" w:type="dxa"/>
            <w:vMerge/>
            <w:tcBorders>
              <w:left w:val="single" w:sz="4" w:space="0" w:color="538DD3"/>
              <w:bottom w:val="single" w:sz="4" w:space="0" w:color="538DD3"/>
              <w:right w:val="single" w:sz="4" w:space="0" w:color="538DD3"/>
            </w:tcBorders>
            <w:shd w:val="clear" w:color="auto" w:fill="DBE4F0"/>
          </w:tcPr>
          <w:p w14:paraId="6E332FF2" w14:textId="77777777" w:rsidR="00110945" w:rsidRDefault="00110945" w:rsidP="00110945"/>
        </w:tc>
        <w:tc>
          <w:tcPr>
            <w:tcW w:w="1575" w:type="dxa"/>
            <w:tcBorders>
              <w:top w:val="single" w:sz="4" w:space="0" w:color="538DD3"/>
              <w:left w:val="single" w:sz="4" w:space="0" w:color="538DD3"/>
              <w:bottom w:val="single" w:sz="4" w:space="0" w:color="538DD3"/>
              <w:right w:val="single" w:sz="4" w:space="0" w:color="538DD3"/>
            </w:tcBorders>
            <w:shd w:val="clear" w:color="auto" w:fill="DBE4F0"/>
          </w:tcPr>
          <w:p w14:paraId="3CC34AE7" w14:textId="77777777" w:rsidR="00110945" w:rsidRDefault="00110945" w:rsidP="00110945">
            <w:pPr>
              <w:pStyle w:val="TableParagraph"/>
              <w:spacing w:before="198"/>
              <w:ind w:left="105"/>
              <w:rPr>
                <w:rFonts w:ascii="Calibri" w:eastAsia="Calibri" w:hAnsi="Calibri" w:cs="Calibri"/>
                <w:sz w:val="24"/>
                <w:szCs w:val="24"/>
              </w:rPr>
            </w:pPr>
            <w:r>
              <w:rPr>
                <w:rFonts w:ascii="Calibri"/>
                <w:b/>
                <w:sz w:val="24"/>
              </w:rPr>
              <w:t>Website:</w:t>
            </w:r>
          </w:p>
        </w:tc>
        <w:tc>
          <w:tcPr>
            <w:tcW w:w="5461" w:type="dxa"/>
            <w:tcBorders>
              <w:top w:val="single" w:sz="4" w:space="0" w:color="538DD3"/>
              <w:left w:val="single" w:sz="4" w:space="0" w:color="538DD3"/>
              <w:bottom w:val="single" w:sz="4" w:space="0" w:color="538DD3"/>
              <w:right w:val="single" w:sz="4" w:space="0" w:color="538DD3"/>
            </w:tcBorders>
          </w:tcPr>
          <w:p w14:paraId="2B1D60A7" w14:textId="77777777" w:rsidR="00110945" w:rsidRDefault="00D5292D" w:rsidP="00110945">
            <w:pPr>
              <w:pStyle w:val="TableParagraph"/>
              <w:spacing w:before="198"/>
              <w:ind w:left="103"/>
              <w:rPr>
                <w:rFonts w:ascii="Calibri" w:eastAsia="Calibri" w:hAnsi="Calibri" w:cs="Calibri"/>
                <w:sz w:val="24"/>
                <w:szCs w:val="24"/>
              </w:rPr>
            </w:pPr>
            <w:hyperlink r:id="rId54">
              <w:r w:rsidR="00110945">
                <w:rPr>
                  <w:rFonts w:ascii="Calibri"/>
                  <w:color w:val="0000FF"/>
                  <w:sz w:val="24"/>
                  <w:u w:val="single" w:color="0000FF"/>
                </w:rPr>
                <w:t>http://devon.cc/childcare</w:t>
              </w:r>
            </w:hyperlink>
          </w:p>
        </w:tc>
      </w:tr>
      <w:tr w:rsidR="00110945" w14:paraId="1E0E9100" w14:textId="77777777" w:rsidTr="00110945">
        <w:trPr>
          <w:trHeight w:hRule="exact" w:val="703"/>
        </w:trPr>
        <w:tc>
          <w:tcPr>
            <w:tcW w:w="2819" w:type="dxa"/>
            <w:vMerge w:val="restart"/>
            <w:tcBorders>
              <w:top w:val="single" w:sz="4" w:space="0" w:color="538DD3"/>
              <w:left w:val="single" w:sz="4" w:space="0" w:color="538DD3"/>
              <w:right w:val="single" w:sz="4" w:space="0" w:color="538DD3"/>
            </w:tcBorders>
            <w:shd w:val="clear" w:color="auto" w:fill="DBE4F0"/>
          </w:tcPr>
          <w:p w14:paraId="3E304E23" w14:textId="77777777" w:rsidR="00110945" w:rsidRDefault="00110945" w:rsidP="00110945">
            <w:pPr>
              <w:pStyle w:val="TableParagraph"/>
              <w:spacing w:before="198"/>
              <w:ind w:left="102" w:right="1145"/>
              <w:rPr>
                <w:rFonts w:ascii="Calibri" w:eastAsia="Calibri" w:hAnsi="Calibri" w:cs="Calibri"/>
                <w:sz w:val="24"/>
                <w:szCs w:val="24"/>
              </w:rPr>
            </w:pPr>
            <w:r>
              <w:rPr>
                <w:rFonts w:ascii="Calibri"/>
                <w:b/>
                <w:sz w:val="24"/>
              </w:rPr>
              <w:t>Department for Education</w:t>
            </w:r>
          </w:p>
        </w:tc>
        <w:tc>
          <w:tcPr>
            <w:tcW w:w="1575" w:type="dxa"/>
            <w:tcBorders>
              <w:top w:val="single" w:sz="4" w:space="0" w:color="538DD3"/>
              <w:left w:val="single" w:sz="4" w:space="0" w:color="538DD3"/>
              <w:bottom w:val="single" w:sz="4" w:space="0" w:color="538DD3"/>
              <w:right w:val="single" w:sz="4" w:space="0" w:color="538DD3"/>
            </w:tcBorders>
            <w:shd w:val="clear" w:color="auto" w:fill="DBE4F0"/>
          </w:tcPr>
          <w:p w14:paraId="5E325F0B" w14:textId="77777777" w:rsidR="00110945" w:rsidRDefault="00110945" w:rsidP="00110945">
            <w:pPr>
              <w:pStyle w:val="TableParagraph"/>
              <w:spacing w:before="198"/>
              <w:ind w:left="105"/>
              <w:rPr>
                <w:rFonts w:ascii="Calibri" w:eastAsia="Calibri" w:hAnsi="Calibri" w:cs="Calibri"/>
                <w:sz w:val="24"/>
                <w:szCs w:val="24"/>
              </w:rPr>
            </w:pPr>
            <w:r>
              <w:rPr>
                <w:rFonts w:ascii="Calibri"/>
                <w:b/>
                <w:sz w:val="24"/>
              </w:rPr>
              <w:t>Telephone:</w:t>
            </w:r>
          </w:p>
        </w:tc>
        <w:tc>
          <w:tcPr>
            <w:tcW w:w="5461" w:type="dxa"/>
            <w:tcBorders>
              <w:top w:val="single" w:sz="4" w:space="0" w:color="538DD3"/>
              <w:left w:val="single" w:sz="4" w:space="0" w:color="538DD3"/>
              <w:bottom w:val="single" w:sz="4" w:space="0" w:color="538DD3"/>
              <w:right w:val="single" w:sz="4" w:space="0" w:color="538DD3"/>
            </w:tcBorders>
          </w:tcPr>
          <w:p w14:paraId="4D750A07" w14:textId="77777777" w:rsidR="00110945" w:rsidRDefault="00110945" w:rsidP="00110945">
            <w:pPr>
              <w:pStyle w:val="TableParagraph"/>
              <w:spacing w:before="198"/>
              <w:ind w:left="103"/>
              <w:rPr>
                <w:rFonts w:ascii="Calibri" w:eastAsia="Calibri" w:hAnsi="Calibri" w:cs="Calibri"/>
                <w:sz w:val="24"/>
                <w:szCs w:val="24"/>
              </w:rPr>
            </w:pPr>
            <w:r>
              <w:rPr>
                <w:rFonts w:ascii="Calibri"/>
                <w:sz w:val="24"/>
              </w:rPr>
              <w:t>0870 000</w:t>
            </w:r>
            <w:r>
              <w:rPr>
                <w:rFonts w:ascii="Calibri"/>
                <w:spacing w:val="-1"/>
                <w:sz w:val="24"/>
              </w:rPr>
              <w:t xml:space="preserve"> </w:t>
            </w:r>
            <w:r>
              <w:rPr>
                <w:rFonts w:ascii="Calibri"/>
                <w:sz w:val="24"/>
              </w:rPr>
              <w:t>2288</w:t>
            </w:r>
          </w:p>
        </w:tc>
      </w:tr>
      <w:tr w:rsidR="00110945" w14:paraId="77843DF8" w14:textId="77777777" w:rsidTr="00110945">
        <w:trPr>
          <w:trHeight w:hRule="exact" w:val="996"/>
        </w:trPr>
        <w:tc>
          <w:tcPr>
            <w:tcW w:w="2819" w:type="dxa"/>
            <w:vMerge/>
            <w:tcBorders>
              <w:left w:val="single" w:sz="4" w:space="0" w:color="538DD3"/>
              <w:bottom w:val="single" w:sz="4" w:space="0" w:color="538DD3"/>
              <w:right w:val="single" w:sz="4" w:space="0" w:color="538DD3"/>
            </w:tcBorders>
            <w:shd w:val="clear" w:color="auto" w:fill="DBE4F0"/>
          </w:tcPr>
          <w:p w14:paraId="2FDD7A67" w14:textId="77777777" w:rsidR="00110945" w:rsidRDefault="00110945" w:rsidP="00110945"/>
        </w:tc>
        <w:tc>
          <w:tcPr>
            <w:tcW w:w="1575" w:type="dxa"/>
            <w:tcBorders>
              <w:top w:val="single" w:sz="4" w:space="0" w:color="538DD3"/>
              <w:left w:val="single" w:sz="4" w:space="0" w:color="538DD3"/>
              <w:bottom w:val="single" w:sz="4" w:space="0" w:color="538DD3"/>
              <w:right w:val="single" w:sz="4" w:space="0" w:color="538DD3"/>
            </w:tcBorders>
            <w:shd w:val="clear" w:color="auto" w:fill="DBE4F0"/>
          </w:tcPr>
          <w:p w14:paraId="5EAD8D3E" w14:textId="77777777" w:rsidR="00110945" w:rsidRDefault="00110945" w:rsidP="00110945">
            <w:pPr>
              <w:pStyle w:val="TableParagraph"/>
              <w:spacing w:before="4"/>
              <w:rPr>
                <w:rFonts w:ascii="Calibri" w:eastAsia="Calibri" w:hAnsi="Calibri" w:cs="Calibri"/>
                <w:b/>
                <w:bCs/>
                <w:sz w:val="28"/>
                <w:szCs w:val="28"/>
              </w:rPr>
            </w:pPr>
          </w:p>
          <w:p w14:paraId="43107CD5" w14:textId="77777777" w:rsidR="00110945" w:rsidRDefault="00110945" w:rsidP="00110945">
            <w:pPr>
              <w:pStyle w:val="TableParagraph"/>
              <w:ind w:left="105"/>
              <w:rPr>
                <w:rFonts w:ascii="Calibri" w:eastAsia="Calibri" w:hAnsi="Calibri" w:cs="Calibri"/>
                <w:sz w:val="24"/>
                <w:szCs w:val="24"/>
              </w:rPr>
            </w:pPr>
            <w:r>
              <w:rPr>
                <w:rFonts w:ascii="Calibri"/>
                <w:b/>
                <w:sz w:val="24"/>
              </w:rPr>
              <w:t>Website:</w:t>
            </w:r>
          </w:p>
        </w:tc>
        <w:tc>
          <w:tcPr>
            <w:tcW w:w="5461" w:type="dxa"/>
            <w:tcBorders>
              <w:top w:val="single" w:sz="4" w:space="0" w:color="538DD3"/>
              <w:left w:val="single" w:sz="4" w:space="0" w:color="538DD3"/>
              <w:bottom w:val="single" w:sz="4" w:space="0" w:color="538DD3"/>
              <w:right w:val="single" w:sz="4" w:space="0" w:color="538DD3"/>
            </w:tcBorders>
          </w:tcPr>
          <w:p w14:paraId="6A91D423" w14:textId="77777777" w:rsidR="00110945" w:rsidRDefault="00D5292D" w:rsidP="00110945">
            <w:pPr>
              <w:pStyle w:val="TableParagraph"/>
              <w:spacing w:before="199"/>
              <w:ind w:left="103" w:right="99"/>
              <w:rPr>
                <w:rFonts w:ascii="Calibri" w:eastAsia="Calibri" w:hAnsi="Calibri" w:cs="Calibri"/>
                <w:sz w:val="24"/>
                <w:szCs w:val="24"/>
              </w:rPr>
            </w:pPr>
            <w:hyperlink r:id="rId55">
              <w:r w:rsidR="00110945">
                <w:rPr>
                  <w:rFonts w:ascii="Calibri"/>
                  <w:color w:val="0000FF"/>
                  <w:spacing w:val="-1"/>
                  <w:sz w:val="24"/>
                  <w:u w:val="single" w:color="0000FF"/>
                </w:rPr>
                <w:t>www.gov.uk/government/organisations/department-</w:t>
              </w:r>
              <w:r w:rsidR="00110945">
                <w:rPr>
                  <w:rFonts w:ascii="Calibri"/>
                  <w:color w:val="0000FF"/>
                  <w:sz w:val="24"/>
                  <w:u w:val="single" w:color="0000FF"/>
                </w:rPr>
                <w:t xml:space="preserve"> </w:t>
              </w:r>
            </w:hyperlink>
            <w:hyperlink r:id="rId56">
              <w:r w:rsidR="00110945">
                <w:rPr>
                  <w:rFonts w:ascii="Calibri"/>
                  <w:color w:val="0000FF"/>
                  <w:sz w:val="24"/>
                  <w:u w:val="single" w:color="0000FF"/>
                </w:rPr>
                <w:t>for-education</w:t>
              </w:r>
            </w:hyperlink>
          </w:p>
        </w:tc>
      </w:tr>
      <w:tr w:rsidR="00110945" w14:paraId="204F3CBE" w14:textId="77777777" w:rsidTr="00110945">
        <w:trPr>
          <w:trHeight w:hRule="exact" w:val="703"/>
        </w:trPr>
        <w:tc>
          <w:tcPr>
            <w:tcW w:w="2819" w:type="dxa"/>
            <w:vMerge w:val="restart"/>
            <w:tcBorders>
              <w:top w:val="single" w:sz="4" w:space="0" w:color="538DD3"/>
              <w:left w:val="single" w:sz="4" w:space="0" w:color="538DD3"/>
              <w:right w:val="single" w:sz="4" w:space="0" w:color="538DD3"/>
            </w:tcBorders>
            <w:shd w:val="clear" w:color="auto" w:fill="DBE4F0"/>
          </w:tcPr>
          <w:p w14:paraId="274A4B95" w14:textId="77777777" w:rsidR="00110945" w:rsidRDefault="00110945" w:rsidP="00110945">
            <w:pPr>
              <w:pStyle w:val="TableParagraph"/>
              <w:spacing w:before="198"/>
              <w:ind w:left="102" w:right="663"/>
              <w:rPr>
                <w:rFonts w:ascii="Calibri" w:eastAsia="Calibri" w:hAnsi="Calibri" w:cs="Calibri"/>
                <w:sz w:val="24"/>
                <w:szCs w:val="24"/>
              </w:rPr>
            </w:pPr>
            <w:r>
              <w:rPr>
                <w:rFonts w:ascii="Calibri" w:eastAsia="Calibri" w:hAnsi="Calibri" w:cs="Calibri"/>
                <w:b/>
                <w:bCs/>
                <w:sz w:val="24"/>
                <w:szCs w:val="24"/>
              </w:rPr>
              <w:t>Children’s</w:t>
            </w:r>
            <w:r>
              <w:rPr>
                <w:rFonts w:ascii="Calibri" w:eastAsia="Calibri" w:hAnsi="Calibri" w:cs="Calibri"/>
                <w:b/>
                <w:bCs/>
                <w:spacing w:val="-7"/>
                <w:sz w:val="24"/>
                <w:szCs w:val="24"/>
              </w:rPr>
              <w:t xml:space="preserve"> </w:t>
            </w:r>
            <w:r>
              <w:rPr>
                <w:rFonts w:ascii="Calibri" w:eastAsia="Calibri" w:hAnsi="Calibri" w:cs="Calibri"/>
                <w:b/>
                <w:bCs/>
                <w:sz w:val="24"/>
                <w:szCs w:val="24"/>
              </w:rPr>
              <w:t>Education Advisory</w:t>
            </w:r>
            <w:r>
              <w:rPr>
                <w:rFonts w:ascii="Calibri" w:eastAsia="Calibri" w:hAnsi="Calibri" w:cs="Calibri"/>
                <w:b/>
                <w:bCs/>
                <w:spacing w:val="-10"/>
                <w:sz w:val="24"/>
                <w:szCs w:val="24"/>
              </w:rPr>
              <w:t xml:space="preserve"> </w:t>
            </w:r>
            <w:r>
              <w:rPr>
                <w:rFonts w:ascii="Calibri" w:eastAsia="Calibri" w:hAnsi="Calibri" w:cs="Calibri"/>
                <w:b/>
                <w:bCs/>
                <w:sz w:val="24"/>
                <w:szCs w:val="24"/>
              </w:rPr>
              <w:t>Service</w:t>
            </w:r>
          </w:p>
          <w:p w14:paraId="6842499A" w14:textId="77777777" w:rsidR="00110945" w:rsidRDefault="00110945" w:rsidP="00110945">
            <w:pPr>
              <w:pStyle w:val="TableParagraph"/>
              <w:spacing w:before="201"/>
              <w:ind w:left="102" w:right="531"/>
              <w:rPr>
                <w:rFonts w:ascii="Calibri" w:eastAsia="Calibri" w:hAnsi="Calibri" w:cs="Calibri"/>
                <w:sz w:val="24"/>
                <w:szCs w:val="24"/>
              </w:rPr>
            </w:pPr>
            <w:r>
              <w:rPr>
                <w:rFonts w:ascii="Calibri"/>
                <w:sz w:val="24"/>
              </w:rPr>
              <w:t>(</w:t>
            </w:r>
            <w:proofErr w:type="gramStart"/>
            <w:r>
              <w:rPr>
                <w:rFonts w:ascii="Calibri"/>
                <w:sz w:val="24"/>
              </w:rPr>
              <w:t>for</w:t>
            </w:r>
            <w:proofErr w:type="gramEnd"/>
            <w:r>
              <w:rPr>
                <w:rFonts w:ascii="Calibri"/>
                <w:sz w:val="24"/>
              </w:rPr>
              <w:t xml:space="preserve"> children in service families)</w:t>
            </w:r>
          </w:p>
        </w:tc>
        <w:tc>
          <w:tcPr>
            <w:tcW w:w="1575" w:type="dxa"/>
            <w:tcBorders>
              <w:top w:val="single" w:sz="4" w:space="0" w:color="538DD3"/>
              <w:left w:val="single" w:sz="4" w:space="0" w:color="538DD3"/>
              <w:bottom w:val="single" w:sz="4" w:space="0" w:color="538DD3"/>
              <w:right w:val="single" w:sz="4" w:space="0" w:color="538DD3"/>
            </w:tcBorders>
            <w:shd w:val="clear" w:color="auto" w:fill="DBE4F0"/>
          </w:tcPr>
          <w:p w14:paraId="520E74CE" w14:textId="77777777" w:rsidR="00110945" w:rsidRDefault="00110945" w:rsidP="00110945">
            <w:pPr>
              <w:pStyle w:val="TableParagraph"/>
              <w:spacing w:before="198"/>
              <w:ind w:left="105"/>
              <w:rPr>
                <w:rFonts w:ascii="Calibri" w:eastAsia="Calibri" w:hAnsi="Calibri" w:cs="Calibri"/>
                <w:sz w:val="24"/>
                <w:szCs w:val="24"/>
              </w:rPr>
            </w:pPr>
            <w:r>
              <w:rPr>
                <w:rFonts w:ascii="Calibri"/>
                <w:b/>
                <w:sz w:val="24"/>
              </w:rPr>
              <w:t>E-mail:</w:t>
            </w:r>
          </w:p>
        </w:tc>
        <w:tc>
          <w:tcPr>
            <w:tcW w:w="5461" w:type="dxa"/>
            <w:tcBorders>
              <w:top w:val="single" w:sz="4" w:space="0" w:color="538DD3"/>
              <w:left w:val="single" w:sz="4" w:space="0" w:color="538DD3"/>
              <w:bottom w:val="single" w:sz="4" w:space="0" w:color="538DD3"/>
              <w:right w:val="single" w:sz="4" w:space="0" w:color="538DD3"/>
            </w:tcBorders>
          </w:tcPr>
          <w:p w14:paraId="0FA3F734" w14:textId="77777777" w:rsidR="00110945" w:rsidRDefault="00D5292D" w:rsidP="00110945">
            <w:pPr>
              <w:pStyle w:val="TableParagraph"/>
              <w:spacing w:before="198"/>
              <w:ind w:left="103"/>
              <w:rPr>
                <w:rFonts w:ascii="Calibri" w:eastAsia="Calibri" w:hAnsi="Calibri" w:cs="Calibri"/>
                <w:sz w:val="24"/>
                <w:szCs w:val="24"/>
              </w:rPr>
            </w:pPr>
            <w:hyperlink r:id="rId57">
              <w:r w:rsidR="00110945">
                <w:rPr>
                  <w:rFonts w:ascii="Calibri"/>
                  <w:color w:val="0000FF"/>
                  <w:sz w:val="24"/>
                  <w:u w:val="single" w:color="0000FF"/>
                </w:rPr>
                <w:t>enquiries@ceas.detsa.co.uk</w:t>
              </w:r>
            </w:hyperlink>
          </w:p>
        </w:tc>
      </w:tr>
      <w:tr w:rsidR="00110945" w14:paraId="361CD20C" w14:textId="77777777" w:rsidTr="00110945">
        <w:trPr>
          <w:trHeight w:hRule="exact" w:val="701"/>
        </w:trPr>
        <w:tc>
          <w:tcPr>
            <w:tcW w:w="2819" w:type="dxa"/>
            <w:vMerge/>
            <w:tcBorders>
              <w:left w:val="single" w:sz="4" w:space="0" w:color="538DD3"/>
              <w:right w:val="single" w:sz="4" w:space="0" w:color="538DD3"/>
            </w:tcBorders>
            <w:shd w:val="clear" w:color="auto" w:fill="DBE4F0"/>
          </w:tcPr>
          <w:p w14:paraId="1AD9F701" w14:textId="77777777" w:rsidR="00110945" w:rsidRDefault="00110945" w:rsidP="00110945"/>
        </w:tc>
        <w:tc>
          <w:tcPr>
            <w:tcW w:w="1575" w:type="dxa"/>
            <w:tcBorders>
              <w:top w:val="single" w:sz="4" w:space="0" w:color="538DD3"/>
              <w:left w:val="single" w:sz="4" w:space="0" w:color="538DD3"/>
              <w:bottom w:val="single" w:sz="4" w:space="0" w:color="538DD3"/>
              <w:right w:val="single" w:sz="4" w:space="0" w:color="538DD3"/>
            </w:tcBorders>
            <w:shd w:val="clear" w:color="auto" w:fill="DBE4F0"/>
          </w:tcPr>
          <w:p w14:paraId="36E59AC2" w14:textId="77777777" w:rsidR="00110945" w:rsidRDefault="00110945" w:rsidP="00110945">
            <w:pPr>
              <w:pStyle w:val="TableParagraph"/>
              <w:spacing w:before="198"/>
              <w:ind w:left="105"/>
              <w:rPr>
                <w:rFonts w:ascii="Calibri" w:eastAsia="Calibri" w:hAnsi="Calibri" w:cs="Calibri"/>
                <w:sz w:val="24"/>
                <w:szCs w:val="24"/>
              </w:rPr>
            </w:pPr>
            <w:r>
              <w:rPr>
                <w:rFonts w:ascii="Calibri"/>
                <w:b/>
                <w:sz w:val="24"/>
              </w:rPr>
              <w:t>Telephone:</w:t>
            </w:r>
          </w:p>
        </w:tc>
        <w:tc>
          <w:tcPr>
            <w:tcW w:w="5461" w:type="dxa"/>
            <w:tcBorders>
              <w:top w:val="single" w:sz="4" w:space="0" w:color="538DD3"/>
              <w:left w:val="single" w:sz="4" w:space="0" w:color="538DD3"/>
              <w:bottom w:val="single" w:sz="4" w:space="0" w:color="538DD3"/>
              <w:right w:val="single" w:sz="4" w:space="0" w:color="538DD3"/>
            </w:tcBorders>
          </w:tcPr>
          <w:p w14:paraId="216EE390" w14:textId="77777777" w:rsidR="00110945" w:rsidRDefault="00110945" w:rsidP="00110945">
            <w:pPr>
              <w:pStyle w:val="TableParagraph"/>
              <w:spacing w:before="198"/>
              <w:ind w:left="103"/>
              <w:rPr>
                <w:rFonts w:ascii="Calibri" w:eastAsia="Calibri" w:hAnsi="Calibri" w:cs="Calibri"/>
                <w:sz w:val="24"/>
                <w:szCs w:val="24"/>
              </w:rPr>
            </w:pPr>
            <w:r>
              <w:rPr>
                <w:rFonts w:ascii="Calibri"/>
                <w:sz w:val="24"/>
              </w:rPr>
              <w:t>01980</w:t>
            </w:r>
            <w:r>
              <w:rPr>
                <w:rFonts w:ascii="Calibri"/>
                <w:spacing w:val="-2"/>
                <w:sz w:val="24"/>
              </w:rPr>
              <w:t xml:space="preserve"> </w:t>
            </w:r>
            <w:r>
              <w:rPr>
                <w:rFonts w:ascii="Calibri"/>
                <w:sz w:val="24"/>
              </w:rPr>
              <w:t>618244</w:t>
            </w:r>
          </w:p>
        </w:tc>
      </w:tr>
      <w:tr w:rsidR="00110945" w14:paraId="34478D72" w14:textId="77777777" w:rsidTr="00110945">
        <w:trPr>
          <w:trHeight w:hRule="exact" w:val="706"/>
        </w:trPr>
        <w:tc>
          <w:tcPr>
            <w:tcW w:w="2819" w:type="dxa"/>
            <w:vMerge/>
            <w:tcBorders>
              <w:left w:val="single" w:sz="4" w:space="0" w:color="538DD3"/>
              <w:bottom w:val="single" w:sz="4" w:space="0" w:color="538DD3"/>
              <w:right w:val="single" w:sz="4" w:space="0" w:color="538DD3"/>
            </w:tcBorders>
            <w:shd w:val="clear" w:color="auto" w:fill="DBE4F0"/>
          </w:tcPr>
          <w:p w14:paraId="0AB2DBD2" w14:textId="77777777" w:rsidR="00110945" w:rsidRDefault="00110945" w:rsidP="00110945"/>
        </w:tc>
        <w:tc>
          <w:tcPr>
            <w:tcW w:w="1575" w:type="dxa"/>
            <w:tcBorders>
              <w:top w:val="single" w:sz="4" w:space="0" w:color="538DD3"/>
              <w:left w:val="single" w:sz="4" w:space="0" w:color="538DD3"/>
              <w:bottom w:val="single" w:sz="4" w:space="0" w:color="538DD3"/>
              <w:right w:val="single" w:sz="4" w:space="0" w:color="538DD3"/>
            </w:tcBorders>
            <w:shd w:val="clear" w:color="auto" w:fill="DBE4F0"/>
          </w:tcPr>
          <w:p w14:paraId="0AA7C961" w14:textId="77777777" w:rsidR="00110945" w:rsidRDefault="00110945" w:rsidP="00110945">
            <w:pPr>
              <w:pStyle w:val="TableParagraph"/>
              <w:spacing w:before="201"/>
              <w:ind w:left="105"/>
              <w:rPr>
                <w:rFonts w:ascii="Calibri" w:eastAsia="Calibri" w:hAnsi="Calibri" w:cs="Calibri"/>
                <w:sz w:val="24"/>
                <w:szCs w:val="24"/>
              </w:rPr>
            </w:pPr>
            <w:r>
              <w:rPr>
                <w:rFonts w:ascii="Calibri"/>
                <w:b/>
                <w:sz w:val="24"/>
              </w:rPr>
              <w:t>Website:</w:t>
            </w:r>
          </w:p>
        </w:tc>
        <w:tc>
          <w:tcPr>
            <w:tcW w:w="5461" w:type="dxa"/>
            <w:tcBorders>
              <w:top w:val="single" w:sz="4" w:space="0" w:color="538DD3"/>
              <w:left w:val="single" w:sz="4" w:space="0" w:color="538DD3"/>
              <w:bottom w:val="single" w:sz="4" w:space="0" w:color="538DD3"/>
              <w:right w:val="single" w:sz="4" w:space="0" w:color="538DD3"/>
            </w:tcBorders>
          </w:tcPr>
          <w:p w14:paraId="61E549A8" w14:textId="77777777" w:rsidR="00110945" w:rsidRDefault="00D5292D" w:rsidP="00110945">
            <w:pPr>
              <w:pStyle w:val="TableParagraph"/>
              <w:spacing w:before="201"/>
              <w:ind w:left="103"/>
              <w:rPr>
                <w:rFonts w:ascii="Calibri" w:eastAsia="Calibri" w:hAnsi="Calibri" w:cs="Calibri"/>
                <w:sz w:val="24"/>
                <w:szCs w:val="24"/>
              </w:rPr>
            </w:pPr>
            <w:hyperlink r:id="rId58">
              <w:r w:rsidR="00110945">
                <w:rPr>
                  <w:rFonts w:ascii="Calibri"/>
                  <w:color w:val="0000FF"/>
                  <w:sz w:val="24"/>
                  <w:u w:val="single" w:color="0000FF"/>
                </w:rPr>
                <w:t>www.gov.uk/childrens-education-advisory-service</w:t>
              </w:r>
            </w:hyperlink>
          </w:p>
        </w:tc>
      </w:tr>
    </w:tbl>
    <w:p w14:paraId="380A18F8" w14:textId="77777777" w:rsidR="00110945" w:rsidRDefault="00110945" w:rsidP="00110945">
      <w:pPr>
        <w:rPr>
          <w:rFonts w:eastAsia="Calibri" w:cs="Calibri"/>
          <w:szCs w:val="24"/>
        </w:rPr>
        <w:sectPr w:rsidR="00110945">
          <w:pgSz w:w="11910" w:h="16840"/>
          <w:pgMar w:top="1580" w:right="900" w:bottom="1160" w:left="900" w:header="0" w:footer="979" w:gutter="0"/>
          <w:cols w:space="720"/>
        </w:sectPr>
      </w:pPr>
    </w:p>
    <w:p w14:paraId="766CB1AA" w14:textId="77777777" w:rsidR="00110945" w:rsidRDefault="00110945" w:rsidP="00110945">
      <w:pPr>
        <w:pStyle w:val="Heading2"/>
        <w:spacing w:before="16"/>
        <w:ind w:left="232"/>
        <w:rPr>
          <w:b/>
          <w:bCs/>
        </w:rPr>
      </w:pPr>
      <w:r>
        <w:rPr>
          <w:color w:val="CC0000"/>
        </w:rPr>
        <w:lastRenderedPageBreak/>
        <w:t xml:space="preserve">Appendix 2 </w:t>
      </w:r>
      <w:r>
        <w:rPr>
          <w:rFonts w:cs="Calibri"/>
          <w:color w:val="CC0000"/>
        </w:rPr>
        <w:t xml:space="preserve">– </w:t>
      </w:r>
      <w:r>
        <w:rPr>
          <w:color w:val="CC0000"/>
        </w:rPr>
        <w:t>The Admissions</w:t>
      </w:r>
      <w:r>
        <w:rPr>
          <w:color w:val="CC0000"/>
          <w:spacing w:val="-11"/>
        </w:rPr>
        <w:t xml:space="preserve"> </w:t>
      </w:r>
      <w:r>
        <w:rPr>
          <w:color w:val="CC0000"/>
        </w:rPr>
        <w:t>Process</w:t>
      </w:r>
    </w:p>
    <w:p w14:paraId="42E8C337" w14:textId="77777777" w:rsidR="00110945" w:rsidRDefault="00110945" w:rsidP="00110945">
      <w:pPr>
        <w:spacing w:before="3"/>
        <w:rPr>
          <w:rFonts w:eastAsia="Calibri" w:cs="Calibri"/>
          <w:b/>
          <w:bCs/>
          <w:sz w:val="16"/>
          <w:szCs w:val="16"/>
        </w:rPr>
      </w:pPr>
    </w:p>
    <w:tbl>
      <w:tblPr>
        <w:tblW w:w="0" w:type="auto"/>
        <w:tblInd w:w="121" w:type="dxa"/>
        <w:tblLayout w:type="fixed"/>
        <w:tblCellMar>
          <w:left w:w="0" w:type="dxa"/>
          <w:right w:w="0" w:type="dxa"/>
        </w:tblCellMar>
        <w:tblLook w:val="01E0" w:firstRow="1" w:lastRow="1" w:firstColumn="1" w:lastColumn="1" w:noHBand="0" w:noVBand="0"/>
      </w:tblPr>
      <w:tblGrid>
        <w:gridCol w:w="2944"/>
        <w:gridCol w:w="1983"/>
        <w:gridCol w:w="2463"/>
        <w:gridCol w:w="2465"/>
      </w:tblGrid>
      <w:tr w:rsidR="00110945" w14:paraId="54D774AA" w14:textId="77777777" w:rsidTr="00110945">
        <w:trPr>
          <w:trHeight w:hRule="exact" w:val="1011"/>
        </w:trPr>
        <w:tc>
          <w:tcPr>
            <w:tcW w:w="2944" w:type="dxa"/>
            <w:tcBorders>
              <w:top w:val="single" w:sz="4" w:space="0" w:color="538DD3"/>
              <w:left w:val="single" w:sz="4" w:space="0" w:color="538DD3"/>
              <w:bottom w:val="single" w:sz="4" w:space="0" w:color="538DD3"/>
              <w:right w:val="single" w:sz="4" w:space="0" w:color="538DD3"/>
            </w:tcBorders>
            <w:shd w:val="clear" w:color="auto" w:fill="DBE4F0"/>
          </w:tcPr>
          <w:p w14:paraId="7695E394" w14:textId="77777777" w:rsidR="00110945" w:rsidRDefault="00110945" w:rsidP="00110945">
            <w:pPr>
              <w:pStyle w:val="TableParagraph"/>
              <w:spacing w:before="60"/>
              <w:ind w:left="412" w:right="310" w:hanging="284"/>
              <w:rPr>
                <w:rFonts w:ascii="Calibri" w:eastAsia="Calibri" w:hAnsi="Calibri" w:cs="Calibri"/>
                <w:sz w:val="24"/>
                <w:szCs w:val="24"/>
              </w:rPr>
            </w:pPr>
            <w:r>
              <w:rPr>
                <w:rFonts w:ascii="Calibri"/>
                <w:b/>
                <w:sz w:val="24"/>
              </w:rPr>
              <w:t>1) Children become eligible for a place when they were</w:t>
            </w:r>
            <w:r>
              <w:rPr>
                <w:rFonts w:ascii="Calibri"/>
                <w:b/>
                <w:spacing w:val="-8"/>
                <w:sz w:val="24"/>
              </w:rPr>
              <w:t xml:space="preserve"> </w:t>
            </w:r>
            <w:r>
              <w:rPr>
                <w:rFonts w:ascii="Calibri"/>
                <w:b/>
                <w:sz w:val="24"/>
              </w:rPr>
              <w:t>born:</w:t>
            </w:r>
          </w:p>
        </w:tc>
        <w:tc>
          <w:tcPr>
            <w:tcW w:w="1983" w:type="dxa"/>
            <w:tcBorders>
              <w:top w:val="single" w:sz="4" w:space="0" w:color="538DD3"/>
              <w:left w:val="single" w:sz="4" w:space="0" w:color="538DD3"/>
              <w:bottom w:val="single" w:sz="4" w:space="0" w:color="538DD3"/>
              <w:right w:val="single" w:sz="4" w:space="0" w:color="538DD3"/>
            </w:tcBorders>
          </w:tcPr>
          <w:p w14:paraId="6F48935B" w14:textId="77777777" w:rsidR="00110945" w:rsidRDefault="00110945" w:rsidP="00110945">
            <w:pPr>
              <w:pStyle w:val="TableParagraph"/>
              <w:spacing w:before="60"/>
              <w:ind w:left="103" w:right="102"/>
              <w:rPr>
                <w:rFonts w:ascii="Calibri" w:eastAsia="Calibri" w:hAnsi="Calibri" w:cs="Calibri"/>
                <w:sz w:val="24"/>
                <w:szCs w:val="24"/>
              </w:rPr>
            </w:pPr>
            <w:r>
              <w:rPr>
                <w:rFonts w:ascii="Calibri"/>
                <w:sz w:val="24"/>
              </w:rPr>
              <w:t>On or after 1 April and on or before 31</w:t>
            </w:r>
            <w:r>
              <w:rPr>
                <w:rFonts w:ascii="Calibri"/>
                <w:spacing w:val="-4"/>
                <w:sz w:val="24"/>
              </w:rPr>
              <w:t xml:space="preserve"> </w:t>
            </w:r>
            <w:r>
              <w:rPr>
                <w:rFonts w:ascii="Calibri"/>
                <w:sz w:val="24"/>
              </w:rPr>
              <w:t>August</w:t>
            </w:r>
          </w:p>
        </w:tc>
        <w:tc>
          <w:tcPr>
            <w:tcW w:w="2463" w:type="dxa"/>
            <w:tcBorders>
              <w:top w:val="single" w:sz="4" w:space="0" w:color="538DD3"/>
              <w:left w:val="single" w:sz="4" w:space="0" w:color="538DD3"/>
              <w:bottom w:val="single" w:sz="4" w:space="0" w:color="538DD3"/>
              <w:right w:val="single" w:sz="4" w:space="0" w:color="538DD3"/>
            </w:tcBorders>
          </w:tcPr>
          <w:p w14:paraId="4E4A0E28" w14:textId="77777777" w:rsidR="00110945" w:rsidRDefault="00110945" w:rsidP="00110945">
            <w:pPr>
              <w:pStyle w:val="TableParagraph"/>
              <w:spacing w:before="60"/>
              <w:ind w:left="103" w:right="338"/>
              <w:rPr>
                <w:rFonts w:ascii="Calibri" w:eastAsia="Calibri" w:hAnsi="Calibri" w:cs="Calibri"/>
                <w:sz w:val="24"/>
                <w:szCs w:val="24"/>
              </w:rPr>
            </w:pPr>
            <w:r>
              <w:rPr>
                <w:rFonts w:ascii="Calibri"/>
                <w:sz w:val="24"/>
              </w:rPr>
              <w:t>On or after 1 September &amp; on or before 31</w:t>
            </w:r>
            <w:r>
              <w:rPr>
                <w:rFonts w:ascii="Calibri"/>
                <w:spacing w:val="-4"/>
                <w:sz w:val="24"/>
              </w:rPr>
              <w:t xml:space="preserve"> </w:t>
            </w:r>
            <w:r>
              <w:rPr>
                <w:rFonts w:ascii="Calibri"/>
                <w:sz w:val="24"/>
              </w:rPr>
              <w:t>December</w:t>
            </w:r>
          </w:p>
        </w:tc>
        <w:tc>
          <w:tcPr>
            <w:tcW w:w="2465" w:type="dxa"/>
            <w:tcBorders>
              <w:top w:val="single" w:sz="4" w:space="0" w:color="538DD3"/>
              <w:left w:val="single" w:sz="4" w:space="0" w:color="538DD3"/>
              <w:bottom w:val="single" w:sz="4" w:space="0" w:color="538DD3"/>
              <w:right w:val="single" w:sz="4" w:space="0" w:color="538DD3"/>
            </w:tcBorders>
          </w:tcPr>
          <w:p w14:paraId="0A0DF75E" w14:textId="77777777" w:rsidR="00110945" w:rsidRDefault="00110945" w:rsidP="00110945">
            <w:pPr>
              <w:pStyle w:val="TableParagraph"/>
              <w:spacing w:before="60"/>
              <w:ind w:left="105" w:right="528"/>
              <w:rPr>
                <w:rFonts w:ascii="Calibri" w:eastAsia="Calibri" w:hAnsi="Calibri" w:cs="Calibri"/>
                <w:sz w:val="24"/>
                <w:szCs w:val="24"/>
              </w:rPr>
            </w:pPr>
            <w:r>
              <w:rPr>
                <w:rFonts w:ascii="Calibri"/>
                <w:sz w:val="24"/>
              </w:rPr>
              <w:t xml:space="preserve">On or after 1 </w:t>
            </w:r>
            <w:r w:rsidR="00BF4B2E">
              <w:rPr>
                <w:rFonts w:ascii="Calibri"/>
                <w:sz w:val="24"/>
              </w:rPr>
              <w:t>January</w:t>
            </w:r>
            <w:r>
              <w:rPr>
                <w:rFonts w:ascii="Calibri"/>
                <w:sz w:val="24"/>
              </w:rPr>
              <w:t xml:space="preserve"> &amp; on or before 31</w:t>
            </w:r>
            <w:r>
              <w:rPr>
                <w:rFonts w:ascii="Calibri"/>
                <w:spacing w:val="-3"/>
                <w:sz w:val="24"/>
              </w:rPr>
              <w:t xml:space="preserve"> </w:t>
            </w:r>
            <w:r>
              <w:rPr>
                <w:rFonts w:ascii="Calibri"/>
                <w:sz w:val="24"/>
              </w:rPr>
              <w:t>March</w:t>
            </w:r>
          </w:p>
        </w:tc>
      </w:tr>
      <w:tr w:rsidR="00110945" w14:paraId="35F19235" w14:textId="77777777" w:rsidTr="00110945">
        <w:trPr>
          <w:trHeight w:hRule="exact" w:val="717"/>
        </w:trPr>
        <w:tc>
          <w:tcPr>
            <w:tcW w:w="2944" w:type="dxa"/>
            <w:tcBorders>
              <w:top w:val="single" w:sz="4" w:space="0" w:color="538DD3"/>
              <w:left w:val="single" w:sz="4" w:space="0" w:color="538DD3"/>
              <w:bottom w:val="single" w:sz="4" w:space="0" w:color="538DD3"/>
              <w:right w:val="single" w:sz="4" w:space="0" w:color="538DD3"/>
            </w:tcBorders>
            <w:shd w:val="clear" w:color="auto" w:fill="DBE4F0"/>
          </w:tcPr>
          <w:p w14:paraId="68A37B57" w14:textId="77777777" w:rsidR="00110945" w:rsidRDefault="00110945" w:rsidP="00110945">
            <w:pPr>
              <w:pStyle w:val="TableParagraph"/>
              <w:spacing w:before="59"/>
              <w:ind w:left="128"/>
              <w:rPr>
                <w:rFonts w:ascii="Calibri" w:eastAsia="Calibri" w:hAnsi="Calibri" w:cs="Calibri"/>
                <w:sz w:val="24"/>
                <w:szCs w:val="24"/>
              </w:rPr>
            </w:pPr>
            <w:r>
              <w:rPr>
                <w:rFonts w:ascii="Calibri"/>
                <w:b/>
                <w:sz w:val="24"/>
              </w:rPr>
              <w:t xml:space="preserve">2)  Visit the Foundation Stage </w:t>
            </w:r>
            <w:proofErr w:type="gramStart"/>
            <w:r>
              <w:rPr>
                <w:rFonts w:ascii="Calibri"/>
                <w:b/>
                <w:sz w:val="24"/>
              </w:rPr>
              <w:t xml:space="preserve">Unit </w:t>
            </w:r>
            <w:r>
              <w:rPr>
                <w:rFonts w:ascii="Calibri"/>
                <w:b/>
                <w:spacing w:val="-33"/>
                <w:sz w:val="24"/>
              </w:rPr>
              <w:t xml:space="preserve"> </w:t>
            </w:r>
            <w:r>
              <w:rPr>
                <w:rFonts w:ascii="Calibri"/>
                <w:b/>
                <w:sz w:val="24"/>
              </w:rPr>
              <w:t>in</w:t>
            </w:r>
            <w:proofErr w:type="gramEnd"/>
            <w:r>
              <w:rPr>
                <w:rFonts w:ascii="Calibri"/>
                <w:b/>
                <w:sz w:val="24"/>
              </w:rPr>
              <w:t>:</w:t>
            </w:r>
          </w:p>
        </w:tc>
        <w:tc>
          <w:tcPr>
            <w:tcW w:w="1983" w:type="dxa"/>
            <w:tcBorders>
              <w:top w:val="single" w:sz="4" w:space="0" w:color="538DD3"/>
              <w:left w:val="single" w:sz="4" w:space="0" w:color="538DD3"/>
              <w:bottom w:val="single" w:sz="4" w:space="0" w:color="538DD3"/>
              <w:right w:val="single" w:sz="4" w:space="0" w:color="538DD3"/>
            </w:tcBorders>
          </w:tcPr>
          <w:p w14:paraId="62BFB3C9" w14:textId="77777777" w:rsidR="00110945" w:rsidRDefault="00110945" w:rsidP="00110945">
            <w:pPr>
              <w:pStyle w:val="TableParagraph"/>
              <w:spacing w:before="59"/>
              <w:ind w:left="103"/>
              <w:rPr>
                <w:rFonts w:ascii="Calibri" w:eastAsia="Calibri" w:hAnsi="Calibri" w:cs="Calibri"/>
                <w:sz w:val="24"/>
                <w:szCs w:val="24"/>
              </w:rPr>
            </w:pPr>
            <w:r>
              <w:rPr>
                <w:rFonts w:ascii="Calibri"/>
                <w:sz w:val="24"/>
              </w:rPr>
              <w:t>Spring</w:t>
            </w:r>
            <w:r>
              <w:rPr>
                <w:rFonts w:ascii="Calibri"/>
                <w:spacing w:val="-1"/>
                <w:sz w:val="24"/>
              </w:rPr>
              <w:t xml:space="preserve"> </w:t>
            </w:r>
            <w:r>
              <w:rPr>
                <w:rFonts w:ascii="Calibri"/>
                <w:sz w:val="24"/>
              </w:rPr>
              <w:t>term</w:t>
            </w:r>
          </w:p>
        </w:tc>
        <w:tc>
          <w:tcPr>
            <w:tcW w:w="2463" w:type="dxa"/>
            <w:tcBorders>
              <w:top w:val="single" w:sz="4" w:space="0" w:color="538DD3"/>
              <w:left w:val="single" w:sz="4" w:space="0" w:color="538DD3"/>
              <w:bottom w:val="single" w:sz="4" w:space="0" w:color="538DD3"/>
              <w:right w:val="single" w:sz="4" w:space="0" w:color="538DD3"/>
            </w:tcBorders>
          </w:tcPr>
          <w:p w14:paraId="6F611789" w14:textId="77777777" w:rsidR="00110945" w:rsidRDefault="00110945" w:rsidP="00110945">
            <w:pPr>
              <w:pStyle w:val="TableParagraph"/>
              <w:spacing w:before="59"/>
              <w:ind w:left="103"/>
              <w:rPr>
                <w:rFonts w:ascii="Calibri" w:eastAsia="Calibri" w:hAnsi="Calibri" w:cs="Calibri"/>
                <w:sz w:val="24"/>
                <w:szCs w:val="24"/>
              </w:rPr>
            </w:pPr>
            <w:r>
              <w:rPr>
                <w:rFonts w:ascii="Calibri"/>
                <w:sz w:val="24"/>
              </w:rPr>
              <w:t>Summer</w:t>
            </w:r>
            <w:r>
              <w:rPr>
                <w:rFonts w:ascii="Calibri"/>
                <w:spacing w:val="-2"/>
                <w:sz w:val="24"/>
              </w:rPr>
              <w:t xml:space="preserve"> </w:t>
            </w:r>
            <w:r>
              <w:rPr>
                <w:rFonts w:ascii="Calibri"/>
                <w:sz w:val="24"/>
              </w:rPr>
              <w:t>term</w:t>
            </w:r>
          </w:p>
        </w:tc>
        <w:tc>
          <w:tcPr>
            <w:tcW w:w="2465" w:type="dxa"/>
            <w:tcBorders>
              <w:top w:val="single" w:sz="4" w:space="0" w:color="538DD3"/>
              <w:left w:val="single" w:sz="4" w:space="0" w:color="538DD3"/>
              <w:bottom w:val="single" w:sz="4" w:space="0" w:color="538DD3"/>
              <w:right w:val="single" w:sz="4" w:space="0" w:color="538DD3"/>
            </w:tcBorders>
          </w:tcPr>
          <w:p w14:paraId="7AD0C3B9" w14:textId="77777777" w:rsidR="00110945" w:rsidRDefault="00110945" w:rsidP="00110945">
            <w:pPr>
              <w:pStyle w:val="TableParagraph"/>
              <w:spacing w:before="59"/>
              <w:ind w:left="105"/>
              <w:rPr>
                <w:rFonts w:ascii="Calibri" w:eastAsia="Calibri" w:hAnsi="Calibri" w:cs="Calibri"/>
                <w:sz w:val="24"/>
                <w:szCs w:val="24"/>
              </w:rPr>
            </w:pPr>
            <w:r>
              <w:rPr>
                <w:rFonts w:ascii="Calibri"/>
                <w:sz w:val="24"/>
              </w:rPr>
              <w:t>Autumn</w:t>
            </w:r>
            <w:r>
              <w:rPr>
                <w:rFonts w:ascii="Calibri"/>
                <w:spacing w:val="-2"/>
                <w:sz w:val="24"/>
              </w:rPr>
              <w:t xml:space="preserve"> </w:t>
            </w:r>
            <w:r>
              <w:rPr>
                <w:rFonts w:ascii="Calibri"/>
                <w:sz w:val="24"/>
              </w:rPr>
              <w:t>term</w:t>
            </w:r>
          </w:p>
        </w:tc>
      </w:tr>
      <w:tr w:rsidR="00110945" w14:paraId="54A0DF56" w14:textId="77777777" w:rsidTr="00110945">
        <w:trPr>
          <w:trHeight w:hRule="exact" w:val="422"/>
        </w:trPr>
        <w:tc>
          <w:tcPr>
            <w:tcW w:w="2944" w:type="dxa"/>
            <w:tcBorders>
              <w:top w:val="single" w:sz="4" w:space="0" w:color="538DD3"/>
              <w:left w:val="single" w:sz="4" w:space="0" w:color="538DD3"/>
              <w:bottom w:val="single" w:sz="4" w:space="0" w:color="538DD3"/>
              <w:right w:val="single" w:sz="4" w:space="0" w:color="538DD3"/>
            </w:tcBorders>
            <w:shd w:val="clear" w:color="auto" w:fill="DBE4F0"/>
          </w:tcPr>
          <w:p w14:paraId="0F82DACA" w14:textId="77777777" w:rsidR="00110945" w:rsidRDefault="00110945" w:rsidP="00110945">
            <w:pPr>
              <w:pStyle w:val="TableParagraph"/>
              <w:spacing w:before="59"/>
              <w:ind w:left="128"/>
              <w:rPr>
                <w:rFonts w:ascii="Calibri" w:eastAsia="Calibri" w:hAnsi="Calibri" w:cs="Calibri"/>
                <w:sz w:val="24"/>
                <w:szCs w:val="24"/>
              </w:rPr>
            </w:pPr>
            <w:r>
              <w:rPr>
                <w:rFonts w:ascii="Calibri"/>
                <w:b/>
                <w:sz w:val="24"/>
              </w:rPr>
              <w:t>3)  Apply</w:t>
            </w:r>
            <w:r>
              <w:rPr>
                <w:rFonts w:ascii="Calibri"/>
                <w:b/>
                <w:spacing w:val="-26"/>
                <w:sz w:val="24"/>
              </w:rPr>
              <w:t xml:space="preserve"> </w:t>
            </w:r>
            <w:r>
              <w:rPr>
                <w:rFonts w:ascii="Calibri"/>
                <w:b/>
                <w:sz w:val="24"/>
              </w:rPr>
              <w:t>by:</w:t>
            </w:r>
          </w:p>
        </w:tc>
        <w:tc>
          <w:tcPr>
            <w:tcW w:w="1983" w:type="dxa"/>
            <w:tcBorders>
              <w:top w:val="single" w:sz="4" w:space="0" w:color="538DD3"/>
              <w:left w:val="single" w:sz="4" w:space="0" w:color="538DD3"/>
              <w:bottom w:val="single" w:sz="4" w:space="0" w:color="538DD3"/>
              <w:right w:val="single" w:sz="4" w:space="0" w:color="538DD3"/>
            </w:tcBorders>
          </w:tcPr>
          <w:p w14:paraId="2A104190" w14:textId="77777777" w:rsidR="00110945" w:rsidRDefault="00110945" w:rsidP="00110945">
            <w:pPr>
              <w:pStyle w:val="TableParagraph"/>
              <w:spacing w:before="59"/>
              <w:ind w:left="103"/>
              <w:rPr>
                <w:rFonts w:ascii="Calibri" w:eastAsia="Calibri" w:hAnsi="Calibri" w:cs="Calibri"/>
                <w:sz w:val="24"/>
                <w:szCs w:val="24"/>
              </w:rPr>
            </w:pPr>
            <w:r>
              <w:rPr>
                <w:rFonts w:ascii="Calibri"/>
                <w:sz w:val="24"/>
              </w:rPr>
              <w:t>1</w:t>
            </w:r>
            <w:r>
              <w:rPr>
                <w:rFonts w:ascii="Calibri"/>
                <w:spacing w:val="1"/>
                <w:sz w:val="24"/>
              </w:rPr>
              <w:t xml:space="preserve"> </w:t>
            </w:r>
            <w:r w:rsidR="00BF4B2E">
              <w:rPr>
                <w:rFonts w:ascii="Calibri"/>
                <w:sz w:val="24"/>
              </w:rPr>
              <w:t>April</w:t>
            </w:r>
          </w:p>
        </w:tc>
        <w:tc>
          <w:tcPr>
            <w:tcW w:w="2463" w:type="dxa"/>
            <w:tcBorders>
              <w:top w:val="single" w:sz="4" w:space="0" w:color="538DD3"/>
              <w:left w:val="single" w:sz="4" w:space="0" w:color="538DD3"/>
              <w:bottom w:val="single" w:sz="4" w:space="0" w:color="538DD3"/>
              <w:right w:val="single" w:sz="4" w:space="0" w:color="538DD3"/>
            </w:tcBorders>
          </w:tcPr>
          <w:p w14:paraId="4CB00468" w14:textId="77777777" w:rsidR="00110945" w:rsidRDefault="00110945" w:rsidP="00110945">
            <w:pPr>
              <w:pStyle w:val="TableParagraph"/>
              <w:spacing w:before="59"/>
              <w:ind w:left="103"/>
              <w:rPr>
                <w:rFonts w:ascii="Calibri" w:eastAsia="Calibri" w:hAnsi="Calibri" w:cs="Calibri"/>
                <w:sz w:val="24"/>
                <w:szCs w:val="24"/>
              </w:rPr>
            </w:pPr>
            <w:r>
              <w:rPr>
                <w:rFonts w:ascii="Calibri"/>
                <w:sz w:val="24"/>
              </w:rPr>
              <w:t>1</w:t>
            </w:r>
            <w:r>
              <w:rPr>
                <w:rFonts w:ascii="Calibri"/>
                <w:spacing w:val="-4"/>
                <w:sz w:val="24"/>
              </w:rPr>
              <w:t xml:space="preserve"> </w:t>
            </w:r>
            <w:r>
              <w:rPr>
                <w:rFonts w:ascii="Calibri"/>
                <w:sz w:val="24"/>
              </w:rPr>
              <w:t>September</w:t>
            </w:r>
          </w:p>
        </w:tc>
        <w:tc>
          <w:tcPr>
            <w:tcW w:w="2465" w:type="dxa"/>
            <w:tcBorders>
              <w:top w:val="single" w:sz="4" w:space="0" w:color="538DD3"/>
              <w:left w:val="single" w:sz="4" w:space="0" w:color="538DD3"/>
              <w:bottom w:val="single" w:sz="4" w:space="0" w:color="538DD3"/>
              <w:right w:val="single" w:sz="4" w:space="0" w:color="538DD3"/>
            </w:tcBorders>
          </w:tcPr>
          <w:p w14:paraId="17A5F47B" w14:textId="77777777" w:rsidR="00110945" w:rsidRDefault="00110945" w:rsidP="00110945">
            <w:pPr>
              <w:pStyle w:val="TableParagraph"/>
              <w:spacing w:before="59"/>
              <w:ind w:left="105"/>
              <w:rPr>
                <w:rFonts w:ascii="Calibri" w:eastAsia="Calibri" w:hAnsi="Calibri" w:cs="Calibri"/>
                <w:sz w:val="24"/>
                <w:szCs w:val="24"/>
              </w:rPr>
            </w:pPr>
            <w:r>
              <w:rPr>
                <w:rFonts w:ascii="Calibri"/>
                <w:sz w:val="24"/>
              </w:rPr>
              <w:t>1 January</w:t>
            </w:r>
          </w:p>
        </w:tc>
      </w:tr>
      <w:tr w:rsidR="00110945" w14:paraId="66CF5586" w14:textId="77777777" w:rsidTr="00110945">
        <w:trPr>
          <w:trHeight w:hRule="exact" w:val="715"/>
        </w:trPr>
        <w:tc>
          <w:tcPr>
            <w:tcW w:w="2944" w:type="dxa"/>
            <w:tcBorders>
              <w:top w:val="single" w:sz="4" w:space="0" w:color="538DD3"/>
              <w:left w:val="single" w:sz="4" w:space="0" w:color="538DD3"/>
              <w:bottom w:val="single" w:sz="4" w:space="0" w:color="538DD3"/>
              <w:right w:val="single" w:sz="4" w:space="0" w:color="538DD3"/>
            </w:tcBorders>
            <w:shd w:val="clear" w:color="auto" w:fill="DBE4F0"/>
          </w:tcPr>
          <w:p w14:paraId="3AA4B91D" w14:textId="77777777" w:rsidR="00110945" w:rsidRDefault="00110945" w:rsidP="00110945">
            <w:pPr>
              <w:pStyle w:val="TableParagraph"/>
              <w:spacing w:before="59"/>
              <w:ind w:left="412" w:right="204" w:hanging="284"/>
              <w:rPr>
                <w:rFonts w:ascii="Calibri" w:eastAsia="Calibri" w:hAnsi="Calibri" w:cs="Calibri"/>
                <w:sz w:val="24"/>
                <w:szCs w:val="24"/>
              </w:rPr>
            </w:pPr>
            <w:r>
              <w:rPr>
                <w:rFonts w:ascii="Calibri"/>
                <w:b/>
                <w:sz w:val="24"/>
              </w:rPr>
              <w:t>4) Admissions panel meet in:</w:t>
            </w:r>
          </w:p>
        </w:tc>
        <w:tc>
          <w:tcPr>
            <w:tcW w:w="1983" w:type="dxa"/>
            <w:tcBorders>
              <w:top w:val="single" w:sz="4" w:space="0" w:color="538DD3"/>
              <w:left w:val="single" w:sz="4" w:space="0" w:color="538DD3"/>
              <w:bottom w:val="single" w:sz="4" w:space="0" w:color="538DD3"/>
              <w:right w:val="single" w:sz="4" w:space="0" w:color="538DD3"/>
            </w:tcBorders>
          </w:tcPr>
          <w:p w14:paraId="5C5E6354" w14:textId="77777777" w:rsidR="00110945" w:rsidRDefault="00BF4B2E" w:rsidP="00110945">
            <w:pPr>
              <w:pStyle w:val="TableParagraph"/>
              <w:spacing w:before="206"/>
              <w:ind w:left="103"/>
              <w:rPr>
                <w:rFonts w:ascii="Calibri" w:eastAsia="Calibri" w:hAnsi="Calibri" w:cs="Calibri"/>
                <w:sz w:val="24"/>
                <w:szCs w:val="24"/>
              </w:rPr>
            </w:pPr>
            <w:r>
              <w:rPr>
                <w:rFonts w:ascii="Calibri"/>
                <w:sz w:val="24"/>
              </w:rPr>
              <w:t>April</w:t>
            </w:r>
          </w:p>
        </w:tc>
        <w:tc>
          <w:tcPr>
            <w:tcW w:w="2463" w:type="dxa"/>
            <w:tcBorders>
              <w:top w:val="single" w:sz="4" w:space="0" w:color="538DD3"/>
              <w:left w:val="single" w:sz="4" w:space="0" w:color="538DD3"/>
              <w:bottom w:val="single" w:sz="4" w:space="0" w:color="538DD3"/>
              <w:right w:val="single" w:sz="4" w:space="0" w:color="538DD3"/>
            </w:tcBorders>
          </w:tcPr>
          <w:p w14:paraId="2C156688" w14:textId="77777777" w:rsidR="00110945" w:rsidRDefault="00110945" w:rsidP="00110945">
            <w:pPr>
              <w:pStyle w:val="TableParagraph"/>
              <w:spacing w:before="206"/>
              <w:ind w:left="103"/>
              <w:rPr>
                <w:rFonts w:ascii="Calibri" w:eastAsia="Calibri" w:hAnsi="Calibri" w:cs="Calibri"/>
                <w:sz w:val="24"/>
                <w:szCs w:val="24"/>
              </w:rPr>
            </w:pPr>
            <w:r>
              <w:rPr>
                <w:rFonts w:ascii="Calibri"/>
                <w:sz w:val="24"/>
              </w:rPr>
              <w:t>September</w:t>
            </w:r>
          </w:p>
        </w:tc>
        <w:tc>
          <w:tcPr>
            <w:tcW w:w="2465" w:type="dxa"/>
            <w:tcBorders>
              <w:top w:val="single" w:sz="4" w:space="0" w:color="538DD3"/>
              <w:left w:val="single" w:sz="4" w:space="0" w:color="538DD3"/>
              <w:bottom w:val="single" w:sz="4" w:space="0" w:color="538DD3"/>
              <w:right w:val="single" w:sz="4" w:space="0" w:color="538DD3"/>
            </w:tcBorders>
          </w:tcPr>
          <w:p w14:paraId="4C0B4127" w14:textId="77777777" w:rsidR="00110945" w:rsidRDefault="00110945" w:rsidP="00110945">
            <w:pPr>
              <w:pStyle w:val="TableParagraph"/>
              <w:spacing w:before="206"/>
              <w:ind w:left="105"/>
              <w:rPr>
                <w:rFonts w:ascii="Calibri" w:eastAsia="Calibri" w:hAnsi="Calibri" w:cs="Calibri"/>
                <w:sz w:val="24"/>
                <w:szCs w:val="24"/>
              </w:rPr>
            </w:pPr>
            <w:r>
              <w:rPr>
                <w:rFonts w:ascii="Calibri"/>
                <w:sz w:val="24"/>
              </w:rPr>
              <w:t>January</w:t>
            </w:r>
          </w:p>
        </w:tc>
      </w:tr>
      <w:tr w:rsidR="00110945" w14:paraId="196A4EB8" w14:textId="77777777" w:rsidTr="00110945">
        <w:trPr>
          <w:trHeight w:hRule="exact" w:val="718"/>
        </w:trPr>
        <w:tc>
          <w:tcPr>
            <w:tcW w:w="2944" w:type="dxa"/>
            <w:tcBorders>
              <w:top w:val="single" w:sz="4" w:space="0" w:color="538DD3"/>
              <w:left w:val="single" w:sz="4" w:space="0" w:color="538DD3"/>
              <w:bottom w:val="single" w:sz="4" w:space="0" w:color="538DD3"/>
              <w:right w:val="single" w:sz="4" w:space="0" w:color="538DD3"/>
            </w:tcBorders>
            <w:shd w:val="clear" w:color="auto" w:fill="DBE4F0"/>
          </w:tcPr>
          <w:p w14:paraId="3B10E626" w14:textId="77777777" w:rsidR="00110945" w:rsidRDefault="00110945" w:rsidP="00110945">
            <w:pPr>
              <w:pStyle w:val="TableParagraph"/>
              <w:spacing w:before="62"/>
              <w:ind w:left="412" w:right="116" w:hanging="284"/>
              <w:rPr>
                <w:rFonts w:ascii="Calibri" w:eastAsia="Calibri" w:hAnsi="Calibri" w:cs="Calibri"/>
                <w:sz w:val="24"/>
                <w:szCs w:val="24"/>
              </w:rPr>
            </w:pPr>
            <w:r>
              <w:rPr>
                <w:rFonts w:ascii="Calibri"/>
                <w:b/>
                <w:sz w:val="24"/>
              </w:rPr>
              <w:t>5) Receive a letter about your application</w:t>
            </w:r>
            <w:r>
              <w:rPr>
                <w:rFonts w:ascii="Calibri"/>
                <w:b/>
                <w:spacing w:val="-11"/>
                <w:sz w:val="24"/>
              </w:rPr>
              <w:t xml:space="preserve"> </w:t>
            </w:r>
            <w:r>
              <w:rPr>
                <w:rFonts w:ascii="Calibri"/>
                <w:b/>
                <w:sz w:val="24"/>
              </w:rPr>
              <w:t>before:</w:t>
            </w:r>
          </w:p>
        </w:tc>
        <w:tc>
          <w:tcPr>
            <w:tcW w:w="1983" w:type="dxa"/>
            <w:tcBorders>
              <w:top w:val="single" w:sz="4" w:space="0" w:color="538DD3"/>
              <w:left w:val="single" w:sz="4" w:space="0" w:color="538DD3"/>
              <w:bottom w:val="single" w:sz="4" w:space="0" w:color="538DD3"/>
              <w:right w:val="single" w:sz="4" w:space="0" w:color="538DD3"/>
            </w:tcBorders>
          </w:tcPr>
          <w:p w14:paraId="125A0BEF" w14:textId="77777777" w:rsidR="00110945" w:rsidRDefault="00BF4B2E" w:rsidP="00110945">
            <w:pPr>
              <w:pStyle w:val="TableParagraph"/>
              <w:spacing w:before="208"/>
              <w:ind w:left="103"/>
              <w:rPr>
                <w:rFonts w:ascii="Calibri" w:eastAsia="Calibri" w:hAnsi="Calibri" w:cs="Calibri"/>
                <w:sz w:val="24"/>
                <w:szCs w:val="24"/>
              </w:rPr>
            </w:pPr>
            <w:r>
              <w:rPr>
                <w:rFonts w:ascii="Calibri"/>
                <w:sz w:val="24"/>
              </w:rPr>
              <w:t>1</w:t>
            </w:r>
            <w:r w:rsidRPr="00BF4B2E">
              <w:rPr>
                <w:rFonts w:ascii="Calibri"/>
                <w:sz w:val="24"/>
                <w:vertAlign w:val="superscript"/>
              </w:rPr>
              <w:t>st</w:t>
            </w:r>
            <w:r>
              <w:rPr>
                <w:rFonts w:ascii="Calibri"/>
                <w:sz w:val="24"/>
              </w:rPr>
              <w:t xml:space="preserve"> </w:t>
            </w:r>
            <w:r w:rsidR="00110945">
              <w:rPr>
                <w:rFonts w:ascii="Calibri"/>
                <w:sz w:val="24"/>
              </w:rPr>
              <w:t xml:space="preserve">May </w:t>
            </w:r>
          </w:p>
        </w:tc>
        <w:tc>
          <w:tcPr>
            <w:tcW w:w="2463" w:type="dxa"/>
            <w:tcBorders>
              <w:top w:val="single" w:sz="4" w:space="0" w:color="538DD3"/>
              <w:left w:val="single" w:sz="4" w:space="0" w:color="538DD3"/>
              <w:bottom w:val="single" w:sz="4" w:space="0" w:color="538DD3"/>
              <w:right w:val="single" w:sz="4" w:space="0" w:color="538DD3"/>
            </w:tcBorders>
          </w:tcPr>
          <w:p w14:paraId="23889848" w14:textId="77777777" w:rsidR="00110945" w:rsidRDefault="00BF4B2E" w:rsidP="00110945">
            <w:pPr>
              <w:pStyle w:val="TableParagraph"/>
              <w:spacing w:before="208"/>
              <w:ind w:left="103"/>
              <w:rPr>
                <w:rFonts w:ascii="Calibri" w:eastAsia="Calibri" w:hAnsi="Calibri" w:cs="Calibri"/>
                <w:sz w:val="24"/>
                <w:szCs w:val="24"/>
              </w:rPr>
            </w:pPr>
            <w:r>
              <w:rPr>
                <w:rFonts w:ascii="Calibri"/>
                <w:sz w:val="24"/>
              </w:rPr>
              <w:t>1</w:t>
            </w:r>
            <w:r w:rsidRPr="00BF4B2E">
              <w:rPr>
                <w:rFonts w:ascii="Calibri"/>
                <w:sz w:val="24"/>
                <w:vertAlign w:val="superscript"/>
              </w:rPr>
              <w:t>st</w:t>
            </w:r>
            <w:r>
              <w:rPr>
                <w:rFonts w:ascii="Calibri"/>
                <w:sz w:val="24"/>
              </w:rPr>
              <w:t xml:space="preserve"> </w:t>
            </w:r>
            <w:r w:rsidR="00110945">
              <w:rPr>
                <w:rFonts w:ascii="Calibri"/>
                <w:sz w:val="24"/>
              </w:rPr>
              <w:t xml:space="preserve">October </w:t>
            </w:r>
          </w:p>
        </w:tc>
        <w:tc>
          <w:tcPr>
            <w:tcW w:w="2465" w:type="dxa"/>
            <w:tcBorders>
              <w:top w:val="single" w:sz="4" w:space="0" w:color="538DD3"/>
              <w:left w:val="single" w:sz="4" w:space="0" w:color="538DD3"/>
              <w:bottom w:val="single" w:sz="4" w:space="0" w:color="538DD3"/>
              <w:right w:val="single" w:sz="4" w:space="0" w:color="538DD3"/>
            </w:tcBorders>
          </w:tcPr>
          <w:p w14:paraId="4A46CE6F" w14:textId="77777777" w:rsidR="00110945" w:rsidRDefault="00BF4B2E" w:rsidP="00110945">
            <w:pPr>
              <w:pStyle w:val="TableParagraph"/>
              <w:spacing w:before="208"/>
              <w:ind w:left="105"/>
              <w:rPr>
                <w:rFonts w:ascii="Calibri" w:eastAsia="Calibri" w:hAnsi="Calibri" w:cs="Calibri"/>
                <w:sz w:val="24"/>
                <w:szCs w:val="24"/>
              </w:rPr>
            </w:pPr>
            <w:r>
              <w:rPr>
                <w:rFonts w:ascii="Calibri"/>
                <w:sz w:val="24"/>
              </w:rPr>
              <w:t>1</w:t>
            </w:r>
            <w:r w:rsidRPr="00BF4B2E">
              <w:rPr>
                <w:rFonts w:ascii="Calibri"/>
                <w:sz w:val="24"/>
                <w:vertAlign w:val="superscript"/>
              </w:rPr>
              <w:t>st</w:t>
            </w:r>
            <w:r>
              <w:rPr>
                <w:rFonts w:ascii="Calibri"/>
                <w:sz w:val="24"/>
              </w:rPr>
              <w:t xml:space="preserve"> </w:t>
            </w:r>
            <w:r w:rsidR="00110945">
              <w:rPr>
                <w:rFonts w:ascii="Calibri"/>
                <w:sz w:val="24"/>
              </w:rPr>
              <w:t xml:space="preserve">February </w:t>
            </w:r>
          </w:p>
        </w:tc>
      </w:tr>
      <w:tr w:rsidR="00110945" w14:paraId="7E593D17" w14:textId="77777777" w:rsidTr="00110945">
        <w:trPr>
          <w:trHeight w:hRule="exact" w:val="716"/>
        </w:trPr>
        <w:tc>
          <w:tcPr>
            <w:tcW w:w="2944" w:type="dxa"/>
            <w:tcBorders>
              <w:top w:val="single" w:sz="4" w:space="0" w:color="538DD3"/>
              <w:left w:val="single" w:sz="4" w:space="0" w:color="538DD3"/>
              <w:bottom w:val="single" w:sz="4" w:space="0" w:color="538DD3"/>
              <w:right w:val="single" w:sz="4" w:space="0" w:color="538DD3"/>
            </w:tcBorders>
            <w:shd w:val="clear" w:color="auto" w:fill="DBE4F0"/>
          </w:tcPr>
          <w:p w14:paraId="1E5AACE2" w14:textId="77777777" w:rsidR="00110945" w:rsidRDefault="00110945" w:rsidP="00110945">
            <w:pPr>
              <w:pStyle w:val="TableParagraph"/>
              <w:spacing w:before="206"/>
              <w:ind w:left="128"/>
              <w:rPr>
                <w:rFonts w:ascii="Calibri" w:eastAsia="Calibri" w:hAnsi="Calibri" w:cs="Calibri"/>
                <w:sz w:val="24"/>
                <w:szCs w:val="24"/>
              </w:rPr>
            </w:pPr>
            <w:r>
              <w:rPr>
                <w:rFonts w:ascii="Calibri"/>
                <w:b/>
                <w:sz w:val="24"/>
              </w:rPr>
              <w:t>6)  Reply to the</w:t>
            </w:r>
            <w:r>
              <w:rPr>
                <w:rFonts w:ascii="Calibri"/>
                <w:b/>
                <w:spacing w:val="-30"/>
                <w:sz w:val="24"/>
              </w:rPr>
              <w:t xml:space="preserve"> </w:t>
            </w:r>
            <w:r>
              <w:rPr>
                <w:rFonts w:ascii="Calibri"/>
                <w:b/>
                <w:sz w:val="24"/>
              </w:rPr>
              <w:t>letter</w:t>
            </w:r>
          </w:p>
        </w:tc>
        <w:tc>
          <w:tcPr>
            <w:tcW w:w="6911" w:type="dxa"/>
            <w:gridSpan w:val="3"/>
            <w:tcBorders>
              <w:top w:val="single" w:sz="4" w:space="0" w:color="538DD3"/>
              <w:left w:val="single" w:sz="4" w:space="0" w:color="538DD3"/>
              <w:bottom w:val="single" w:sz="4" w:space="0" w:color="538DD3"/>
              <w:right w:val="single" w:sz="4" w:space="0" w:color="538DD3"/>
            </w:tcBorders>
          </w:tcPr>
          <w:p w14:paraId="17A70AE2" w14:textId="77777777" w:rsidR="00110945" w:rsidRDefault="00110945" w:rsidP="00110945">
            <w:pPr>
              <w:pStyle w:val="TableParagraph"/>
              <w:spacing w:before="59"/>
              <w:ind w:left="103" w:right="186"/>
              <w:rPr>
                <w:rFonts w:ascii="Calibri" w:eastAsia="Calibri" w:hAnsi="Calibri" w:cs="Calibri"/>
                <w:sz w:val="24"/>
                <w:szCs w:val="24"/>
              </w:rPr>
            </w:pPr>
            <w:r>
              <w:rPr>
                <w:rFonts w:ascii="Calibri"/>
                <w:sz w:val="24"/>
              </w:rPr>
              <w:t xml:space="preserve">Reply to the letter within 2 weeks to accept a place (or ask why you did not get a place). You can telephone, </w:t>
            </w:r>
            <w:proofErr w:type="gramStart"/>
            <w:r>
              <w:rPr>
                <w:rFonts w:ascii="Calibri"/>
                <w:sz w:val="24"/>
              </w:rPr>
              <w:t>email</w:t>
            </w:r>
            <w:proofErr w:type="gramEnd"/>
            <w:r>
              <w:rPr>
                <w:rFonts w:ascii="Calibri"/>
                <w:sz w:val="24"/>
              </w:rPr>
              <w:t xml:space="preserve"> or write to the</w:t>
            </w:r>
            <w:r>
              <w:rPr>
                <w:rFonts w:ascii="Calibri"/>
                <w:spacing w:val="-29"/>
                <w:sz w:val="24"/>
              </w:rPr>
              <w:t xml:space="preserve"> </w:t>
            </w:r>
            <w:r>
              <w:rPr>
                <w:rFonts w:ascii="Calibri"/>
                <w:sz w:val="24"/>
              </w:rPr>
              <w:t>school</w:t>
            </w:r>
          </w:p>
        </w:tc>
      </w:tr>
      <w:tr w:rsidR="00110945" w14:paraId="4E417CD5" w14:textId="77777777" w:rsidTr="00110945">
        <w:trPr>
          <w:trHeight w:hRule="exact" w:val="1010"/>
        </w:trPr>
        <w:tc>
          <w:tcPr>
            <w:tcW w:w="2944" w:type="dxa"/>
            <w:tcBorders>
              <w:top w:val="single" w:sz="4" w:space="0" w:color="538DD3"/>
              <w:left w:val="single" w:sz="4" w:space="0" w:color="538DD3"/>
              <w:bottom w:val="single" w:sz="4" w:space="0" w:color="538DD3"/>
              <w:right w:val="single" w:sz="4" w:space="0" w:color="538DD3"/>
            </w:tcBorders>
            <w:shd w:val="clear" w:color="auto" w:fill="DBE4F0"/>
          </w:tcPr>
          <w:p w14:paraId="40899603" w14:textId="77777777" w:rsidR="00110945" w:rsidRDefault="00110945" w:rsidP="00110945">
            <w:pPr>
              <w:pStyle w:val="TableParagraph"/>
              <w:spacing w:before="59"/>
              <w:ind w:left="412" w:right="317" w:hanging="284"/>
              <w:rPr>
                <w:rFonts w:ascii="Calibri" w:eastAsia="Calibri" w:hAnsi="Calibri" w:cs="Calibri"/>
                <w:sz w:val="24"/>
                <w:szCs w:val="24"/>
              </w:rPr>
            </w:pPr>
            <w:r>
              <w:rPr>
                <w:rFonts w:ascii="Calibri"/>
                <w:b/>
                <w:sz w:val="24"/>
              </w:rPr>
              <w:t xml:space="preserve">7) Start at FSU </w:t>
            </w:r>
            <w:r>
              <w:rPr>
                <w:rFonts w:ascii="Calibri"/>
                <w:sz w:val="24"/>
              </w:rPr>
              <w:t>(or at the start of</w:t>
            </w:r>
            <w:r>
              <w:rPr>
                <w:rFonts w:ascii="Calibri"/>
                <w:spacing w:val="-8"/>
                <w:sz w:val="24"/>
              </w:rPr>
              <w:t xml:space="preserve"> </w:t>
            </w:r>
            <w:r>
              <w:rPr>
                <w:rFonts w:ascii="Calibri"/>
                <w:sz w:val="24"/>
              </w:rPr>
              <w:t>term closest to that</w:t>
            </w:r>
            <w:r>
              <w:rPr>
                <w:rFonts w:ascii="Calibri"/>
                <w:spacing w:val="-11"/>
                <w:sz w:val="24"/>
              </w:rPr>
              <w:t xml:space="preserve"> </w:t>
            </w:r>
            <w:r>
              <w:rPr>
                <w:rFonts w:ascii="Calibri"/>
                <w:sz w:val="24"/>
              </w:rPr>
              <w:t>month)</w:t>
            </w:r>
          </w:p>
        </w:tc>
        <w:tc>
          <w:tcPr>
            <w:tcW w:w="1983" w:type="dxa"/>
            <w:tcBorders>
              <w:top w:val="single" w:sz="4" w:space="0" w:color="538DD3"/>
              <w:left w:val="single" w:sz="4" w:space="0" w:color="538DD3"/>
              <w:bottom w:val="single" w:sz="4" w:space="0" w:color="538DD3"/>
              <w:right w:val="single" w:sz="4" w:space="0" w:color="538DD3"/>
            </w:tcBorders>
          </w:tcPr>
          <w:p w14:paraId="794CD843" w14:textId="77777777" w:rsidR="00110945" w:rsidRDefault="00110945" w:rsidP="00110945">
            <w:pPr>
              <w:pStyle w:val="TableParagraph"/>
              <w:spacing w:before="177" w:line="288" w:lineRule="auto"/>
              <w:ind w:left="103" w:right="511"/>
              <w:rPr>
                <w:rFonts w:ascii="Calibri" w:eastAsia="Calibri" w:hAnsi="Calibri" w:cs="Calibri"/>
                <w:sz w:val="24"/>
                <w:szCs w:val="24"/>
              </w:rPr>
            </w:pPr>
            <w:r>
              <w:rPr>
                <w:rFonts w:ascii="Calibri"/>
                <w:sz w:val="24"/>
              </w:rPr>
              <w:t>September Autumn</w:t>
            </w:r>
            <w:r>
              <w:rPr>
                <w:rFonts w:ascii="Calibri"/>
                <w:spacing w:val="-2"/>
                <w:sz w:val="24"/>
              </w:rPr>
              <w:t xml:space="preserve"> </w:t>
            </w:r>
            <w:r>
              <w:rPr>
                <w:rFonts w:ascii="Calibri"/>
                <w:sz w:val="24"/>
              </w:rPr>
              <w:t>Term</w:t>
            </w:r>
          </w:p>
        </w:tc>
        <w:tc>
          <w:tcPr>
            <w:tcW w:w="2463" w:type="dxa"/>
            <w:tcBorders>
              <w:top w:val="single" w:sz="4" w:space="0" w:color="538DD3"/>
              <w:left w:val="single" w:sz="4" w:space="0" w:color="538DD3"/>
              <w:bottom w:val="single" w:sz="4" w:space="0" w:color="538DD3"/>
              <w:right w:val="single" w:sz="4" w:space="0" w:color="538DD3"/>
            </w:tcBorders>
          </w:tcPr>
          <w:p w14:paraId="1411871E" w14:textId="77777777" w:rsidR="00110945" w:rsidRDefault="00110945" w:rsidP="00110945">
            <w:pPr>
              <w:pStyle w:val="TableParagraph"/>
              <w:spacing w:before="177" w:line="288" w:lineRule="auto"/>
              <w:ind w:left="103" w:right="1202"/>
              <w:rPr>
                <w:rFonts w:ascii="Calibri" w:eastAsia="Calibri" w:hAnsi="Calibri" w:cs="Calibri"/>
                <w:sz w:val="24"/>
                <w:szCs w:val="24"/>
              </w:rPr>
            </w:pPr>
            <w:r>
              <w:rPr>
                <w:rFonts w:ascii="Calibri"/>
                <w:sz w:val="24"/>
              </w:rPr>
              <w:t>January Spring</w:t>
            </w:r>
            <w:r>
              <w:rPr>
                <w:rFonts w:ascii="Calibri"/>
                <w:spacing w:val="-1"/>
                <w:sz w:val="24"/>
              </w:rPr>
              <w:t xml:space="preserve"> </w:t>
            </w:r>
            <w:r>
              <w:rPr>
                <w:rFonts w:ascii="Calibri"/>
                <w:sz w:val="24"/>
              </w:rPr>
              <w:t>term</w:t>
            </w:r>
          </w:p>
        </w:tc>
        <w:tc>
          <w:tcPr>
            <w:tcW w:w="2465" w:type="dxa"/>
            <w:tcBorders>
              <w:top w:val="single" w:sz="4" w:space="0" w:color="538DD3"/>
              <w:left w:val="single" w:sz="4" w:space="0" w:color="538DD3"/>
              <w:bottom w:val="single" w:sz="4" w:space="0" w:color="538DD3"/>
              <w:right w:val="single" w:sz="4" w:space="0" w:color="538DD3"/>
            </w:tcBorders>
          </w:tcPr>
          <w:p w14:paraId="7F793847" w14:textId="77777777" w:rsidR="00110945" w:rsidRDefault="00110945" w:rsidP="00110945">
            <w:pPr>
              <w:pStyle w:val="TableParagraph"/>
              <w:spacing w:before="177"/>
              <w:ind w:left="105"/>
              <w:rPr>
                <w:rFonts w:ascii="Calibri" w:eastAsia="Calibri" w:hAnsi="Calibri" w:cs="Calibri"/>
                <w:sz w:val="24"/>
                <w:szCs w:val="24"/>
              </w:rPr>
            </w:pPr>
            <w:r>
              <w:rPr>
                <w:rFonts w:ascii="Calibri"/>
                <w:sz w:val="24"/>
              </w:rPr>
              <w:t>April</w:t>
            </w:r>
          </w:p>
          <w:p w14:paraId="6870E657" w14:textId="77777777" w:rsidR="00110945" w:rsidRDefault="00110945" w:rsidP="00110945">
            <w:pPr>
              <w:pStyle w:val="TableParagraph"/>
              <w:spacing w:before="60"/>
              <w:ind w:left="105"/>
              <w:rPr>
                <w:rFonts w:ascii="Calibri" w:eastAsia="Calibri" w:hAnsi="Calibri" w:cs="Calibri"/>
                <w:sz w:val="24"/>
                <w:szCs w:val="24"/>
              </w:rPr>
            </w:pPr>
            <w:r>
              <w:rPr>
                <w:rFonts w:ascii="Calibri"/>
                <w:sz w:val="24"/>
              </w:rPr>
              <w:t>Summer</w:t>
            </w:r>
            <w:r>
              <w:rPr>
                <w:rFonts w:ascii="Calibri"/>
                <w:spacing w:val="-2"/>
                <w:sz w:val="24"/>
              </w:rPr>
              <w:t xml:space="preserve"> </w:t>
            </w:r>
            <w:r>
              <w:rPr>
                <w:rFonts w:ascii="Calibri"/>
                <w:sz w:val="24"/>
              </w:rPr>
              <w:t>term</w:t>
            </w:r>
          </w:p>
        </w:tc>
      </w:tr>
    </w:tbl>
    <w:p w14:paraId="415EE06E" w14:textId="77777777" w:rsidR="00301ECA" w:rsidRPr="00301ECA" w:rsidRDefault="00301ECA" w:rsidP="00110945">
      <w:bookmarkStart w:id="12" w:name="_bookmark29"/>
      <w:bookmarkEnd w:id="12"/>
    </w:p>
    <w:sectPr w:rsidR="00301ECA" w:rsidRPr="00301ECA" w:rsidSect="00110945">
      <w:footerReference w:type="even" r:id="rId59"/>
      <w:footerReference w:type="default" r:id="rId60"/>
      <w:footerReference w:type="first" r:id="rId61"/>
      <w:pgSz w:w="11906" w:h="16838"/>
      <w:pgMar w:top="1134" w:right="1134" w:bottom="1134" w:left="1134"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A429" w14:textId="77777777" w:rsidR="00BB67B0" w:rsidRDefault="00BB67B0" w:rsidP="00F0354E">
      <w:pPr>
        <w:spacing w:before="0" w:after="0"/>
      </w:pPr>
      <w:r>
        <w:separator/>
      </w:r>
    </w:p>
  </w:endnote>
  <w:endnote w:type="continuationSeparator" w:id="0">
    <w:p w14:paraId="3B76357E" w14:textId="77777777" w:rsidR="00BB67B0" w:rsidRDefault="00BB67B0" w:rsidP="00F035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548DD4"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524"/>
    </w:tblGrid>
    <w:tr w:rsidR="00BB67B0" w:rsidRPr="000C2077" w14:paraId="1131DDFD" w14:textId="77777777" w:rsidTr="00C025BC">
      <w:tc>
        <w:tcPr>
          <w:tcW w:w="8330" w:type="dxa"/>
        </w:tcPr>
        <w:p w14:paraId="2A38B1E6" w14:textId="0518D274" w:rsidR="00BB67B0" w:rsidRPr="000C2077" w:rsidRDefault="00BB67B0" w:rsidP="00BB752D">
          <w:pPr>
            <w:pStyle w:val="Footer"/>
            <w:tabs>
              <w:tab w:val="clear" w:pos="9026"/>
              <w:tab w:val="right" w:pos="9639"/>
            </w:tabs>
            <w:rPr>
              <w:b/>
              <w:color w:val="548DD4" w:themeColor="text2" w:themeTint="99"/>
              <w:sz w:val="20"/>
            </w:rPr>
          </w:pPr>
          <w:r>
            <w:rPr>
              <w:b/>
              <w:color w:val="548DD4"/>
              <w:sz w:val="20"/>
            </w:rPr>
            <w:t>High Bickington</w:t>
          </w:r>
          <w:r w:rsidRPr="00EF0101">
            <w:rPr>
              <w:b/>
              <w:color w:val="548DD4"/>
              <w:sz w:val="20"/>
            </w:rPr>
            <w:t xml:space="preserve"> Academy </w:t>
          </w:r>
          <w:r w:rsidRPr="000C2077">
            <w:rPr>
              <w:b/>
              <w:color w:val="548DD4" w:themeColor="text2" w:themeTint="99"/>
              <w:sz w:val="20"/>
            </w:rPr>
            <w:t>Admissions Policy</w:t>
          </w:r>
          <w:r>
            <w:rPr>
              <w:b/>
              <w:color w:val="548DD4" w:themeColor="text2" w:themeTint="99"/>
              <w:sz w:val="20"/>
            </w:rPr>
            <w:t xml:space="preserve"> </w:t>
          </w:r>
          <w:r w:rsidR="008C2F1A">
            <w:rPr>
              <w:b/>
              <w:color w:val="548DD4" w:themeColor="text2" w:themeTint="99"/>
              <w:sz w:val="20"/>
            </w:rPr>
            <w:t>November 2021</w:t>
          </w:r>
        </w:p>
      </w:tc>
      <w:tc>
        <w:tcPr>
          <w:tcW w:w="1524" w:type="dxa"/>
        </w:tcPr>
        <w:p w14:paraId="5C0D9C4B" w14:textId="1D33242F" w:rsidR="00BB67B0" w:rsidRPr="000C2077" w:rsidRDefault="00BB67B0" w:rsidP="00D7677C">
          <w:pPr>
            <w:pStyle w:val="Footer"/>
            <w:tabs>
              <w:tab w:val="clear" w:pos="9026"/>
              <w:tab w:val="right" w:pos="9639"/>
            </w:tabs>
            <w:jc w:val="right"/>
            <w:rPr>
              <w:b/>
              <w:color w:val="548DD4" w:themeColor="text2" w:themeTint="99"/>
              <w:sz w:val="20"/>
            </w:rPr>
          </w:pPr>
          <w:r w:rsidRPr="000C2077">
            <w:rPr>
              <w:b/>
              <w:color w:val="548DD4" w:themeColor="text2" w:themeTint="99"/>
              <w:sz w:val="20"/>
            </w:rPr>
            <w:t xml:space="preserve">Page </w:t>
          </w:r>
          <w:sdt>
            <w:sdtPr>
              <w:rPr>
                <w:b/>
                <w:color w:val="548DD4" w:themeColor="text2" w:themeTint="99"/>
                <w:sz w:val="20"/>
              </w:rPr>
              <w:id w:val="21384394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3900" w:rsidRPr="002F3900">
                <w:rPr>
                  <w:b/>
                  <w:noProof/>
                  <w:color w:val="548DD4" w:themeColor="text2" w:themeTint="99"/>
                  <w:sz w:val="20"/>
                </w:rPr>
                <w:t>12</w:t>
              </w:r>
              <w:r>
                <w:rPr>
                  <w:b/>
                  <w:noProof/>
                  <w:color w:val="548DD4" w:themeColor="text2" w:themeTint="99"/>
                  <w:sz w:val="20"/>
                </w:rPr>
                <w:fldChar w:fldCharType="end"/>
              </w:r>
            </w:sdtContent>
          </w:sdt>
        </w:p>
      </w:tc>
    </w:tr>
  </w:tbl>
  <w:p w14:paraId="411DE63C" w14:textId="77777777" w:rsidR="00BB67B0" w:rsidRPr="00D7677C" w:rsidRDefault="00BB67B0" w:rsidP="00D76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548DD4"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524"/>
    </w:tblGrid>
    <w:tr w:rsidR="00BB67B0" w:rsidRPr="000C2077" w14:paraId="0A0D8BF0" w14:textId="77777777" w:rsidTr="00C025BC">
      <w:tc>
        <w:tcPr>
          <w:tcW w:w="8330" w:type="dxa"/>
        </w:tcPr>
        <w:p w14:paraId="7FB5B3D2" w14:textId="041C332F" w:rsidR="00BB67B0" w:rsidRPr="000C2077" w:rsidRDefault="00BB67B0" w:rsidP="00294586">
          <w:pPr>
            <w:pStyle w:val="Footer"/>
            <w:tabs>
              <w:tab w:val="clear" w:pos="9026"/>
              <w:tab w:val="right" w:pos="9639"/>
            </w:tabs>
            <w:rPr>
              <w:b/>
              <w:color w:val="548DD4" w:themeColor="text2" w:themeTint="99"/>
              <w:sz w:val="20"/>
            </w:rPr>
          </w:pPr>
          <w:r>
            <w:rPr>
              <w:b/>
              <w:color w:val="548DD4"/>
              <w:sz w:val="20"/>
            </w:rPr>
            <w:t>High Bickington</w:t>
          </w:r>
          <w:r w:rsidRPr="00EF0101">
            <w:rPr>
              <w:b/>
              <w:color w:val="548DD4"/>
              <w:sz w:val="20"/>
            </w:rPr>
            <w:t xml:space="preserve"> Academy </w:t>
          </w:r>
          <w:r w:rsidRPr="000C2077">
            <w:rPr>
              <w:b/>
              <w:color w:val="548DD4" w:themeColor="text2" w:themeTint="99"/>
              <w:sz w:val="20"/>
            </w:rPr>
            <w:t>Admissions Policy</w:t>
          </w:r>
          <w:r>
            <w:rPr>
              <w:b/>
              <w:color w:val="548DD4" w:themeColor="text2" w:themeTint="99"/>
              <w:sz w:val="20"/>
            </w:rPr>
            <w:t xml:space="preserve"> </w:t>
          </w:r>
          <w:r w:rsidR="00903672">
            <w:rPr>
              <w:b/>
              <w:color w:val="548DD4" w:themeColor="text2" w:themeTint="99"/>
              <w:sz w:val="20"/>
            </w:rPr>
            <w:t>November 2021</w:t>
          </w:r>
        </w:p>
      </w:tc>
      <w:tc>
        <w:tcPr>
          <w:tcW w:w="1524" w:type="dxa"/>
        </w:tcPr>
        <w:p w14:paraId="78C07320" w14:textId="317A3090" w:rsidR="00BB67B0" w:rsidRPr="000C2077" w:rsidRDefault="00BB67B0" w:rsidP="00DE1530">
          <w:pPr>
            <w:pStyle w:val="Footer"/>
            <w:tabs>
              <w:tab w:val="clear" w:pos="9026"/>
              <w:tab w:val="right" w:pos="9639"/>
            </w:tabs>
            <w:jc w:val="right"/>
            <w:rPr>
              <w:b/>
              <w:color w:val="548DD4" w:themeColor="text2" w:themeTint="99"/>
              <w:sz w:val="20"/>
            </w:rPr>
          </w:pPr>
          <w:r w:rsidRPr="000C2077">
            <w:rPr>
              <w:b/>
              <w:color w:val="548DD4" w:themeColor="text2" w:themeTint="99"/>
              <w:sz w:val="20"/>
            </w:rPr>
            <w:t xml:space="preserve">Page </w:t>
          </w:r>
          <w:sdt>
            <w:sdtPr>
              <w:rPr>
                <w:b/>
                <w:color w:val="548DD4" w:themeColor="text2" w:themeTint="99"/>
                <w:sz w:val="20"/>
              </w:rPr>
              <w:id w:val="-12128829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3900" w:rsidRPr="002F3900">
                <w:rPr>
                  <w:b/>
                  <w:noProof/>
                  <w:color w:val="548DD4" w:themeColor="text2" w:themeTint="99"/>
                  <w:sz w:val="20"/>
                </w:rPr>
                <w:t>11</w:t>
              </w:r>
              <w:r>
                <w:rPr>
                  <w:b/>
                  <w:noProof/>
                  <w:color w:val="548DD4" w:themeColor="text2" w:themeTint="99"/>
                  <w:sz w:val="20"/>
                </w:rPr>
                <w:fldChar w:fldCharType="end"/>
              </w:r>
            </w:sdtContent>
          </w:sdt>
        </w:p>
      </w:tc>
    </w:tr>
  </w:tbl>
  <w:p w14:paraId="44BE2CA9" w14:textId="77777777" w:rsidR="00BB67B0" w:rsidRDefault="00BB6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548DD4"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619"/>
    </w:tblGrid>
    <w:tr w:rsidR="00BB67B0" w:rsidRPr="000C2077" w14:paraId="45B95F3F" w14:textId="77777777">
      <w:tc>
        <w:tcPr>
          <w:tcW w:w="2235" w:type="dxa"/>
        </w:tcPr>
        <w:p w14:paraId="56BC50FA" w14:textId="77777777" w:rsidR="00BB67B0" w:rsidRPr="000C2077" w:rsidRDefault="00BB67B0" w:rsidP="00F0354E">
          <w:pPr>
            <w:pStyle w:val="Footer"/>
            <w:tabs>
              <w:tab w:val="right" w:pos="9639"/>
            </w:tabs>
            <w:rPr>
              <w:color w:val="1F497D" w:themeColor="text2"/>
              <w:sz w:val="20"/>
            </w:rPr>
          </w:pPr>
          <w:r w:rsidRPr="000C2077">
            <w:rPr>
              <w:b/>
              <w:color w:val="548DD4" w:themeColor="text2" w:themeTint="99"/>
              <w:sz w:val="20"/>
            </w:rPr>
            <w:t xml:space="preserve">Page </w:t>
          </w:r>
          <w:sdt>
            <w:sdtPr>
              <w:rPr>
                <w:b/>
                <w:color w:val="548DD4" w:themeColor="text2" w:themeTint="99"/>
                <w:sz w:val="20"/>
              </w:rPr>
              <w:id w:val="3782122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Pr="00110945">
                <w:rPr>
                  <w:b/>
                  <w:noProof/>
                  <w:color w:val="548DD4" w:themeColor="text2" w:themeTint="99"/>
                  <w:sz w:val="20"/>
                </w:rPr>
                <w:t>14</w:t>
              </w:r>
              <w:r>
                <w:rPr>
                  <w:b/>
                  <w:noProof/>
                  <w:color w:val="548DD4" w:themeColor="text2" w:themeTint="99"/>
                  <w:sz w:val="20"/>
                </w:rPr>
                <w:fldChar w:fldCharType="end"/>
              </w:r>
            </w:sdtContent>
          </w:sdt>
        </w:p>
      </w:tc>
      <w:tc>
        <w:tcPr>
          <w:tcW w:w="7619" w:type="dxa"/>
        </w:tcPr>
        <w:p w14:paraId="117B6409" w14:textId="77777777" w:rsidR="00BB67B0" w:rsidRPr="000C2077" w:rsidRDefault="00BB67B0" w:rsidP="00F0354E">
          <w:pPr>
            <w:pStyle w:val="Footer"/>
            <w:tabs>
              <w:tab w:val="right" w:pos="9639"/>
            </w:tabs>
            <w:jc w:val="right"/>
            <w:rPr>
              <w:b/>
              <w:color w:val="1F497D" w:themeColor="text2"/>
              <w:sz w:val="20"/>
            </w:rPr>
          </w:pPr>
          <w:r>
            <w:rPr>
              <w:b/>
              <w:color w:val="548DD4"/>
              <w:sz w:val="20"/>
            </w:rPr>
            <w:t>Witheridge</w:t>
          </w:r>
          <w:r w:rsidRPr="00EF0101">
            <w:rPr>
              <w:b/>
              <w:color w:val="548DD4"/>
              <w:sz w:val="20"/>
            </w:rPr>
            <w:t xml:space="preserve"> Academy Admissions Policy Jan 2018</w:t>
          </w:r>
        </w:p>
      </w:tc>
    </w:tr>
  </w:tbl>
  <w:p w14:paraId="7387D3A4" w14:textId="77777777" w:rsidR="00BB67B0" w:rsidRPr="00F0354E" w:rsidRDefault="00BB67B0" w:rsidP="00F0354E">
    <w:pPr>
      <w:pStyle w:val="Footer"/>
      <w:rPr>
        <w:sz w:val="10"/>
        <w:szCs w:val="10"/>
      </w:rPr>
    </w:pPr>
  </w:p>
  <w:p w14:paraId="3CCF4007" w14:textId="77777777" w:rsidR="00BB67B0" w:rsidRDefault="00BB67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548DD4"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8"/>
      <w:gridCol w:w="1500"/>
    </w:tblGrid>
    <w:tr w:rsidR="00BB67B0" w:rsidRPr="000C2077" w14:paraId="7670F815" w14:textId="77777777">
      <w:tc>
        <w:tcPr>
          <w:tcW w:w="8330" w:type="dxa"/>
        </w:tcPr>
        <w:p w14:paraId="7D6B301E" w14:textId="77777777" w:rsidR="00BB67B0" w:rsidRPr="000C2077" w:rsidRDefault="00BB67B0" w:rsidP="00550034">
          <w:pPr>
            <w:pStyle w:val="Footer"/>
            <w:tabs>
              <w:tab w:val="clear" w:pos="9026"/>
              <w:tab w:val="right" w:pos="9639"/>
            </w:tabs>
            <w:rPr>
              <w:b/>
              <w:color w:val="548DD4" w:themeColor="text2" w:themeTint="99"/>
              <w:sz w:val="20"/>
            </w:rPr>
          </w:pPr>
          <w:r>
            <w:rPr>
              <w:b/>
              <w:color w:val="548DD4"/>
              <w:sz w:val="20"/>
            </w:rPr>
            <w:t>Witheridge</w:t>
          </w:r>
          <w:r w:rsidRPr="00EF0101">
            <w:rPr>
              <w:b/>
              <w:color w:val="548DD4"/>
              <w:sz w:val="20"/>
            </w:rPr>
            <w:t xml:space="preserve"> Academy </w:t>
          </w:r>
          <w:r w:rsidRPr="000C2077">
            <w:rPr>
              <w:b/>
              <w:color w:val="548DD4" w:themeColor="text2" w:themeTint="99"/>
              <w:sz w:val="20"/>
            </w:rPr>
            <w:t>Admissions Policy</w:t>
          </w:r>
          <w:r>
            <w:rPr>
              <w:b/>
              <w:color w:val="548DD4" w:themeColor="text2" w:themeTint="99"/>
              <w:sz w:val="20"/>
            </w:rPr>
            <w:t xml:space="preserve"> Jan 2018</w:t>
          </w:r>
        </w:p>
      </w:tc>
      <w:tc>
        <w:tcPr>
          <w:tcW w:w="1524" w:type="dxa"/>
        </w:tcPr>
        <w:p w14:paraId="1421F998" w14:textId="77777777" w:rsidR="00BB67B0" w:rsidRPr="000C2077" w:rsidRDefault="00BB67B0" w:rsidP="00281566">
          <w:pPr>
            <w:pStyle w:val="Footer"/>
            <w:tabs>
              <w:tab w:val="clear" w:pos="9026"/>
              <w:tab w:val="right" w:pos="9639"/>
            </w:tabs>
            <w:jc w:val="right"/>
            <w:rPr>
              <w:b/>
              <w:color w:val="548DD4" w:themeColor="text2" w:themeTint="99"/>
              <w:sz w:val="20"/>
            </w:rPr>
          </w:pPr>
          <w:r w:rsidRPr="000C2077">
            <w:rPr>
              <w:b/>
              <w:color w:val="548DD4" w:themeColor="text2" w:themeTint="99"/>
              <w:sz w:val="20"/>
            </w:rPr>
            <w:t xml:space="preserve">Page </w:t>
          </w:r>
          <w:sdt>
            <w:sdtPr>
              <w:rPr>
                <w:b/>
                <w:color w:val="548DD4" w:themeColor="text2" w:themeTint="99"/>
                <w:sz w:val="20"/>
              </w:rPr>
              <w:id w:val="14701622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Pr="00110945">
                <w:rPr>
                  <w:b/>
                  <w:noProof/>
                  <w:color w:val="548DD4" w:themeColor="text2" w:themeTint="99"/>
                  <w:sz w:val="20"/>
                </w:rPr>
                <w:t>17</w:t>
              </w:r>
              <w:r>
                <w:rPr>
                  <w:b/>
                  <w:noProof/>
                  <w:color w:val="548DD4" w:themeColor="text2" w:themeTint="99"/>
                  <w:sz w:val="20"/>
                </w:rPr>
                <w:fldChar w:fldCharType="end"/>
              </w:r>
            </w:sdtContent>
          </w:sdt>
        </w:p>
      </w:tc>
    </w:tr>
  </w:tbl>
  <w:p w14:paraId="66EA42D9" w14:textId="77777777" w:rsidR="00BB67B0" w:rsidRPr="00F0354E" w:rsidRDefault="00BB67B0" w:rsidP="00550034">
    <w:pPr>
      <w:pStyle w:val="Footer"/>
      <w:rPr>
        <w:sz w:val="10"/>
        <w:szCs w:val="10"/>
      </w:rPr>
    </w:pPr>
  </w:p>
  <w:p w14:paraId="44137D89" w14:textId="77777777" w:rsidR="00BB67B0" w:rsidRDefault="00BB67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548DD4"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8"/>
      <w:gridCol w:w="1500"/>
    </w:tblGrid>
    <w:tr w:rsidR="00BB67B0" w:rsidRPr="000C2077" w14:paraId="456AD0AA" w14:textId="77777777" w:rsidTr="00110945">
      <w:tc>
        <w:tcPr>
          <w:tcW w:w="8330" w:type="dxa"/>
        </w:tcPr>
        <w:p w14:paraId="0523AA22" w14:textId="77FA831D" w:rsidR="00BB67B0" w:rsidRPr="000C2077" w:rsidRDefault="00BB67B0" w:rsidP="00B161BF">
          <w:pPr>
            <w:pStyle w:val="Footer"/>
            <w:tabs>
              <w:tab w:val="clear" w:pos="9026"/>
              <w:tab w:val="right" w:pos="9639"/>
            </w:tabs>
            <w:rPr>
              <w:b/>
              <w:color w:val="548DD4" w:themeColor="text2" w:themeTint="99"/>
              <w:sz w:val="20"/>
            </w:rPr>
          </w:pPr>
          <w:r>
            <w:rPr>
              <w:b/>
              <w:color w:val="548DD4"/>
              <w:sz w:val="20"/>
            </w:rPr>
            <w:t>High Bickington</w:t>
          </w:r>
          <w:r w:rsidRPr="00EF0101">
            <w:rPr>
              <w:b/>
              <w:color w:val="548DD4"/>
              <w:sz w:val="20"/>
            </w:rPr>
            <w:t xml:space="preserve"> Academy </w:t>
          </w:r>
          <w:r w:rsidRPr="000C2077">
            <w:rPr>
              <w:b/>
              <w:color w:val="548DD4" w:themeColor="text2" w:themeTint="99"/>
              <w:sz w:val="20"/>
            </w:rPr>
            <w:t>Admissions Policy</w:t>
          </w:r>
          <w:r>
            <w:rPr>
              <w:b/>
              <w:color w:val="548DD4" w:themeColor="text2" w:themeTint="99"/>
              <w:sz w:val="20"/>
            </w:rPr>
            <w:t xml:space="preserve"> </w:t>
          </w:r>
          <w:r w:rsidR="00D5292D">
            <w:rPr>
              <w:b/>
              <w:color w:val="548DD4" w:themeColor="text2" w:themeTint="99"/>
              <w:sz w:val="20"/>
            </w:rPr>
            <w:t>November 2021</w:t>
          </w:r>
        </w:p>
      </w:tc>
      <w:tc>
        <w:tcPr>
          <w:tcW w:w="1524" w:type="dxa"/>
        </w:tcPr>
        <w:p w14:paraId="44427AB8" w14:textId="37AD7B17" w:rsidR="00BB67B0" w:rsidRPr="000C2077" w:rsidRDefault="00BB67B0" w:rsidP="00B161BF">
          <w:pPr>
            <w:pStyle w:val="Footer"/>
            <w:tabs>
              <w:tab w:val="clear" w:pos="9026"/>
              <w:tab w:val="right" w:pos="9639"/>
            </w:tabs>
            <w:jc w:val="right"/>
            <w:rPr>
              <w:b/>
              <w:color w:val="548DD4" w:themeColor="text2" w:themeTint="99"/>
              <w:sz w:val="20"/>
            </w:rPr>
          </w:pPr>
          <w:r w:rsidRPr="000C2077">
            <w:rPr>
              <w:b/>
              <w:color w:val="548DD4" w:themeColor="text2" w:themeTint="99"/>
              <w:sz w:val="20"/>
            </w:rPr>
            <w:t xml:space="preserve">Page </w:t>
          </w:r>
          <w:sdt>
            <w:sdtPr>
              <w:rPr>
                <w:b/>
                <w:color w:val="548DD4" w:themeColor="text2" w:themeTint="99"/>
                <w:sz w:val="20"/>
              </w:rPr>
              <w:id w:val="-2484234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3900" w:rsidRPr="002F3900">
                <w:rPr>
                  <w:b/>
                  <w:noProof/>
                  <w:color w:val="548DD4" w:themeColor="text2" w:themeTint="99"/>
                  <w:sz w:val="20"/>
                </w:rPr>
                <w:t>24</w:t>
              </w:r>
              <w:r>
                <w:rPr>
                  <w:b/>
                  <w:noProof/>
                  <w:color w:val="548DD4" w:themeColor="text2" w:themeTint="99"/>
                  <w:sz w:val="20"/>
                </w:rPr>
                <w:fldChar w:fldCharType="end"/>
              </w:r>
            </w:sdtContent>
          </w:sdt>
        </w:p>
      </w:tc>
    </w:tr>
  </w:tbl>
  <w:p w14:paraId="2DD3F236" w14:textId="77777777" w:rsidR="00BB67B0" w:rsidRPr="00F0354E" w:rsidRDefault="00BB67B0" w:rsidP="00B161BF">
    <w:pPr>
      <w:pStyle w:val="Footer"/>
      <w:rPr>
        <w:sz w:val="10"/>
        <w:szCs w:val="10"/>
      </w:rPr>
    </w:pPr>
  </w:p>
  <w:p w14:paraId="36FFBD09" w14:textId="77777777" w:rsidR="00BB67B0" w:rsidRDefault="00BB6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8F25" w14:textId="77777777" w:rsidR="00BB67B0" w:rsidRDefault="00BB67B0" w:rsidP="00F0354E">
      <w:pPr>
        <w:spacing w:before="0" w:after="0"/>
      </w:pPr>
      <w:r>
        <w:separator/>
      </w:r>
    </w:p>
  </w:footnote>
  <w:footnote w:type="continuationSeparator" w:id="0">
    <w:p w14:paraId="188E7185" w14:textId="77777777" w:rsidR="00BB67B0" w:rsidRDefault="00BB67B0" w:rsidP="00F0354E">
      <w:pPr>
        <w:spacing w:before="0" w:after="0"/>
      </w:pPr>
      <w:r>
        <w:continuationSeparator/>
      </w:r>
    </w:p>
  </w:footnote>
  <w:footnote w:id="1">
    <w:p w14:paraId="6F07BA8F" w14:textId="77777777" w:rsidR="00BB67B0" w:rsidRDefault="00BB67B0">
      <w:pPr>
        <w:pStyle w:val="FootnoteText"/>
      </w:pPr>
      <w:r>
        <w:rPr>
          <w:rStyle w:val="FootnoteReference"/>
        </w:rPr>
        <w:footnoteRef/>
      </w:r>
      <w:r>
        <w:t xml:space="preserve"> </w:t>
      </w:r>
      <w:r w:rsidRPr="00E00397">
        <w:t xml:space="preserve">The </w:t>
      </w:r>
      <w:r>
        <w:t>Provider Agreement is regularly updated s</w:t>
      </w:r>
      <w:r w:rsidRPr="00E00397">
        <w:t xml:space="preserve">o please make regular visits to the document.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44"/>
    <w:multiLevelType w:val="hybridMultilevel"/>
    <w:tmpl w:val="589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114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B01DB"/>
    <w:multiLevelType w:val="hybridMultilevel"/>
    <w:tmpl w:val="B28653EE"/>
    <w:lvl w:ilvl="0" w:tplc="11A2B91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1471036"/>
    <w:multiLevelType w:val="multilevel"/>
    <w:tmpl w:val="83D2700C"/>
    <w:lvl w:ilvl="0">
      <w:start w:val="1"/>
      <w:numFmt w:val="decimal"/>
      <w:lvlText w:val="%1."/>
      <w:lvlJc w:val="left"/>
      <w:pPr>
        <w:ind w:left="360" w:hanging="360"/>
      </w:pPr>
    </w:lvl>
    <w:lvl w:ilvl="1">
      <w:start w:val="1"/>
      <w:numFmt w:val="decimal"/>
      <w:lvlText w:val="%1.%2."/>
      <w:lvlJc w:val="left"/>
      <w:pPr>
        <w:ind w:left="574"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B7FE3"/>
    <w:multiLevelType w:val="multilevel"/>
    <w:tmpl w:val="F612CB9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07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E569B4"/>
    <w:multiLevelType w:val="hybridMultilevel"/>
    <w:tmpl w:val="651C72EE"/>
    <w:lvl w:ilvl="0" w:tplc="73FE3F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A27C5"/>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2EC7A66"/>
    <w:multiLevelType w:val="hybridMultilevel"/>
    <w:tmpl w:val="F9666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67829"/>
    <w:multiLevelType w:val="hybridMultilevel"/>
    <w:tmpl w:val="2F86715A"/>
    <w:lvl w:ilvl="0" w:tplc="099ACF0C">
      <w:start w:val="1"/>
      <w:numFmt w:val="decimal"/>
      <w:lvlText w:val="%1."/>
      <w:lvlJc w:val="left"/>
      <w:pPr>
        <w:ind w:left="946" w:hanging="356"/>
      </w:pPr>
      <w:rPr>
        <w:rFonts w:ascii="Calibri" w:eastAsia="Calibri" w:hAnsi="Calibri" w:hint="default"/>
        <w:b/>
        <w:bCs/>
        <w:spacing w:val="-3"/>
        <w:w w:val="100"/>
        <w:sz w:val="24"/>
        <w:szCs w:val="24"/>
      </w:rPr>
    </w:lvl>
    <w:lvl w:ilvl="1" w:tplc="7464AA52">
      <w:start w:val="1"/>
      <w:numFmt w:val="bullet"/>
      <w:lvlText w:val="•"/>
      <w:lvlJc w:val="left"/>
      <w:pPr>
        <w:ind w:left="1856" w:hanging="356"/>
      </w:pPr>
      <w:rPr>
        <w:rFonts w:hint="default"/>
      </w:rPr>
    </w:lvl>
    <w:lvl w:ilvl="2" w:tplc="783CFDF6">
      <w:start w:val="1"/>
      <w:numFmt w:val="bullet"/>
      <w:lvlText w:val="•"/>
      <w:lvlJc w:val="left"/>
      <w:pPr>
        <w:ind w:left="2773" w:hanging="356"/>
      </w:pPr>
      <w:rPr>
        <w:rFonts w:hint="default"/>
      </w:rPr>
    </w:lvl>
    <w:lvl w:ilvl="3" w:tplc="4FF29146">
      <w:start w:val="1"/>
      <w:numFmt w:val="bullet"/>
      <w:lvlText w:val="•"/>
      <w:lvlJc w:val="left"/>
      <w:pPr>
        <w:ind w:left="3689" w:hanging="356"/>
      </w:pPr>
      <w:rPr>
        <w:rFonts w:hint="default"/>
      </w:rPr>
    </w:lvl>
    <w:lvl w:ilvl="4" w:tplc="D17E47E8">
      <w:start w:val="1"/>
      <w:numFmt w:val="bullet"/>
      <w:lvlText w:val="•"/>
      <w:lvlJc w:val="left"/>
      <w:pPr>
        <w:ind w:left="4606" w:hanging="356"/>
      </w:pPr>
      <w:rPr>
        <w:rFonts w:hint="default"/>
      </w:rPr>
    </w:lvl>
    <w:lvl w:ilvl="5" w:tplc="16FAF6AC">
      <w:start w:val="1"/>
      <w:numFmt w:val="bullet"/>
      <w:lvlText w:val="•"/>
      <w:lvlJc w:val="left"/>
      <w:pPr>
        <w:ind w:left="5523" w:hanging="356"/>
      </w:pPr>
      <w:rPr>
        <w:rFonts w:hint="default"/>
      </w:rPr>
    </w:lvl>
    <w:lvl w:ilvl="6" w:tplc="CCC8D454">
      <w:start w:val="1"/>
      <w:numFmt w:val="bullet"/>
      <w:lvlText w:val="•"/>
      <w:lvlJc w:val="left"/>
      <w:pPr>
        <w:ind w:left="6439" w:hanging="356"/>
      </w:pPr>
      <w:rPr>
        <w:rFonts w:hint="default"/>
      </w:rPr>
    </w:lvl>
    <w:lvl w:ilvl="7" w:tplc="320EBBE0">
      <w:start w:val="1"/>
      <w:numFmt w:val="bullet"/>
      <w:lvlText w:val="•"/>
      <w:lvlJc w:val="left"/>
      <w:pPr>
        <w:ind w:left="7356" w:hanging="356"/>
      </w:pPr>
      <w:rPr>
        <w:rFonts w:hint="default"/>
      </w:rPr>
    </w:lvl>
    <w:lvl w:ilvl="8" w:tplc="33106CE0">
      <w:start w:val="1"/>
      <w:numFmt w:val="bullet"/>
      <w:lvlText w:val="•"/>
      <w:lvlJc w:val="left"/>
      <w:pPr>
        <w:ind w:left="8273" w:hanging="356"/>
      </w:pPr>
      <w:rPr>
        <w:rFonts w:hint="default"/>
      </w:rPr>
    </w:lvl>
  </w:abstractNum>
  <w:abstractNum w:abstractNumId="9" w15:restartNumberingAfterBreak="0">
    <w:nsid w:val="261659F4"/>
    <w:multiLevelType w:val="hybridMultilevel"/>
    <w:tmpl w:val="93A6E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733B6"/>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D6123F5"/>
    <w:multiLevelType w:val="hybridMultilevel"/>
    <w:tmpl w:val="F6001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8419CB"/>
    <w:multiLevelType w:val="hybridMultilevel"/>
    <w:tmpl w:val="69820258"/>
    <w:lvl w:ilvl="0" w:tplc="15B8A770">
      <w:start w:val="1"/>
      <w:numFmt w:val="bullet"/>
      <w:lvlText w:val=""/>
      <w:lvlJc w:val="left"/>
      <w:pPr>
        <w:ind w:left="1512" w:hanging="360"/>
      </w:pPr>
      <w:rPr>
        <w:rFonts w:ascii="Symbol" w:hAnsi="Symbol" w:hint="default"/>
        <w:color w:val="4F81BD" w:themeColor="accent1"/>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3B626AFB"/>
    <w:multiLevelType w:val="hybridMultilevel"/>
    <w:tmpl w:val="E45C38EE"/>
    <w:lvl w:ilvl="0" w:tplc="D99E0910">
      <w:start w:val="1"/>
      <w:numFmt w:val="decimal"/>
      <w:lvlText w:val="%1)"/>
      <w:lvlJc w:val="left"/>
      <w:pPr>
        <w:ind w:left="1432" w:hanging="360"/>
      </w:pPr>
      <w:rPr>
        <w:rFonts w:hint="default"/>
      </w:rPr>
    </w:lvl>
    <w:lvl w:ilvl="1" w:tplc="08090019" w:tentative="1">
      <w:start w:val="1"/>
      <w:numFmt w:val="lowerLetter"/>
      <w:lvlText w:val="%2."/>
      <w:lvlJc w:val="left"/>
      <w:pPr>
        <w:ind w:left="2152" w:hanging="360"/>
      </w:pPr>
    </w:lvl>
    <w:lvl w:ilvl="2" w:tplc="0809001B" w:tentative="1">
      <w:start w:val="1"/>
      <w:numFmt w:val="lowerRoman"/>
      <w:lvlText w:val="%3."/>
      <w:lvlJc w:val="right"/>
      <w:pPr>
        <w:ind w:left="2872" w:hanging="180"/>
      </w:pPr>
    </w:lvl>
    <w:lvl w:ilvl="3" w:tplc="0809000F" w:tentative="1">
      <w:start w:val="1"/>
      <w:numFmt w:val="decimal"/>
      <w:lvlText w:val="%4."/>
      <w:lvlJc w:val="left"/>
      <w:pPr>
        <w:ind w:left="3592" w:hanging="360"/>
      </w:pPr>
    </w:lvl>
    <w:lvl w:ilvl="4" w:tplc="08090019" w:tentative="1">
      <w:start w:val="1"/>
      <w:numFmt w:val="lowerLetter"/>
      <w:lvlText w:val="%5."/>
      <w:lvlJc w:val="left"/>
      <w:pPr>
        <w:ind w:left="4312" w:hanging="360"/>
      </w:pPr>
    </w:lvl>
    <w:lvl w:ilvl="5" w:tplc="0809001B" w:tentative="1">
      <w:start w:val="1"/>
      <w:numFmt w:val="lowerRoman"/>
      <w:lvlText w:val="%6."/>
      <w:lvlJc w:val="right"/>
      <w:pPr>
        <w:ind w:left="5032" w:hanging="180"/>
      </w:pPr>
    </w:lvl>
    <w:lvl w:ilvl="6" w:tplc="0809000F" w:tentative="1">
      <w:start w:val="1"/>
      <w:numFmt w:val="decimal"/>
      <w:lvlText w:val="%7."/>
      <w:lvlJc w:val="left"/>
      <w:pPr>
        <w:ind w:left="5752" w:hanging="360"/>
      </w:pPr>
    </w:lvl>
    <w:lvl w:ilvl="7" w:tplc="08090019" w:tentative="1">
      <w:start w:val="1"/>
      <w:numFmt w:val="lowerLetter"/>
      <w:lvlText w:val="%8."/>
      <w:lvlJc w:val="left"/>
      <w:pPr>
        <w:ind w:left="6472" w:hanging="360"/>
      </w:pPr>
    </w:lvl>
    <w:lvl w:ilvl="8" w:tplc="0809001B" w:tentative="1">
      <w:start w:val="1"/>
      <w:numFmt w:val="lowerRoman"/>
      <w:lvlText w:val="%9."/>
      <w:lvlJc w:val="right"/>
      <w:pPr>
        <w:ind w:left="7192" w:hanging="180"/>
      </w:pPr>
    </w:lvl>
  </w:abstractNum>
  <w:abstractNum w:abstractNumId="14" w15:restartNumberingAfterBreak="0">
    <w:nsid w:val="45C26321"/>
    <w:multiLevelType w:val="hybridMultilevel"/>
    <w:tmpl w:val="4DCAA20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465F5C02"/>
    <w:multiLevelType w:val="hybridMultilevel"/>
    <w:tmpl w:val="F15C0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BE6E9C"/>
    <w:multiLevelType w:val="hybridMultilevel"/>
    <w:tmpl w:val="623887DC"/>
    <w:lvl w:ilvl="0" w:tplc="15B8A770">
      <w:start w:val="1"/>
      <w:numFmt w:val="bullet"/>
      <w:lvlText w:val=""/>
      <w:lvlJc w:val="left"/>
      <w:pPr>
        <w:ind w:left="1512" w:hanging="360"/>
      </w:pPr>
      <w:rPr>
        <w:rFonts w:ascii="Symbol" w:hAnsi="Symbol" w:hint="default"/>
        <w:color w:val="4F81BD" w:themeColor="accent1"/>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53A64751"/>
    <w:multiLevelType w:val="hybridMultilevel"/>
    <w:tmpl w:val="73B2E89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543238C8"/>
    <w:multiLevelType w:val="multilevel"/>
    <w:tmpl w:val="C8C24004"/>
    <w:lvl w:ilvl="0">
      <w:start w:val="1"/>
      <w:numFmt w:val="decimal"/>
      <w:lvlText w:val="%1."/>
      <w:lvlJc w:val="left"/>
      <w:pPr>
        <w:ind w:left="360" w:hanging="360"/>
      </w:pPr>
    </w:lvl>
    <w:lvl w:ilvl="1">
      <w:start w:val="1"/>
      <w:numFmt w:val="decimal"/>
      <w:lvlText w:val="%1.%2."/>
      <w:lvlJc w:val="left"/>
      <w:pPr>
        <w:ind w:left="574" w:hanging="432"/>
      </w:pPr>
      <w:rPr>
        <w:b/>
        <w:color w:val="auto"/>
      </w:rPr>
    </w:lvl>
    <w:lvl w:ilvl="2">
      <w:start w:val="1"/>
      <w:numFmt w:val="decimal"/>
      <w:lvlText w:val="%1.%2.%3."/>
      <w:lvlJc w:val="left"/>
      <w:pPr>
        <w:ind w:left="1224" w:hanging="504"/>
      </w:pPr>
      <w:rPr>
        <w:color w:val="548DD4" w:themeColor="text2" w:themeTint="99"/>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C555EB"/>
    <w:multiLevelType w:val="hybridMultilevel"/>
    <w:tmpl w:val="B8E60034"/>
    <w:lvl w:ilvl="0" w:tplc="15B8A770">
      <w:start w:val="1"/>
      <w:numFmt w:val="bullet"/>
      <w:lvlText w:val=""/>
      <w:lvlJc w:val="left"/>
      <w:pPr>
        <w:ind w:left="1429" w:hanging="360"/>
      </w:pPr>
      <w:rPr>
        <w:rFonts w:ascii="Symbol" w:hAnsi="Symbol" w:hint="default"/>
        <w:color w:val="4F81BD" w:themeColor="accen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8C946A1"/>
    <w:multiLevelType w:val="hybridMultilevel"/>
    <w:tmpl w:val="9AEE3680"/>
    <w:lvl w:ilvl="0" w:tplc="15B8A770">
      <w:start w:val="1"/>
      <w:numFmt w:val="bullet"/>
      <w:lvlText w:val=""/>
      <w:lvlJc w:val="left"/>
      <w:pPr>
        <w:ind w:left="1508" w:hanging="360"/>
      </w:pPr>
      <w:rPr>
        <w:rFonts w:ascii="Symbol" w:hAnsi="Symbol" w:hint="default"/>
        <w:color w:val="4F81BD" w:themeColor="accent1"/>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21" w15:restartNumberingAfterBreak="0">
    <w:nsid w:val="6954102D"/>
    <w:multiLevelType w:val="hybridMultilevel"/>
    <w:tmpl w:val="E50E0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5A44CF"/>
    <w:multiLevelType w:val="multilevel"/>
    <w:tmpl w:val="D77666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153C2B"/>
    <w:multiLevelType w:val="hybridMultilevel"/>
    <w:tmpl w:val="5914BBB6"/>
    <w:lvl w:ilvl="0" w:tplc="B756EB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5E623E"/>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768D52AB"/>
    <w:multiLevelType w:val="hybridMultilevel"/>
    <w:tmpl w:val="64BE42B0"/>
    <w:lvl w:ilvl="0" w:tplc="11A2B91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76AF6976"/>
    <w:multiLevelType w:val="multilevel"/>
    <w:tmpl w:val="30769EF6"/>
    <w:lvl w:ilvl="0">
      <w:start w:val="1"/>
      <w:numFmt w:val="decimal"/>
      <w:lvlText w:val="%1."/>
      <w:lvlJc w:val="left"/>
      <w:pPr>
        <w:ind w:left="941" w:hanging="709"/>
      </w:pPr>
      <w:rPr>
        <w:rFonts w:ascii="Calibri" w:eastAsia="Calibri" w:hAnsi="Calibri" w:hint="default"/>
        <w:b/>
        <w:bCs/>
        <w:color w:val="auto"/>
        <w:spacing w:val="-1"/>
        <w:w w:val="100"/>
        <w:sz w:val="28"/>
        <w:szCs w:val="28"/>
      </w:rPr>
    </w:lvl>
    <w:lvl w:ilvl="1">
      <w:start w:val="1"/>
      <w:numFmt w:val="decimal"/>
      <w:lvlText w:val="%1.%2."/>
      <w:lvlJc w:val="left"/>
      <w:pPr>
        <w:ind w:left="941" w:hanging="709"/>
      </w:pPr>
      <w:rPr>
        <w:rFonts w:ascii="Calibri" w:eastAsia="Calibri" w:hAnsi="Calibri" w:hint="default"/>
        <w:b/>
        <w:bCs/>
        <w:spacing w:val="-4"/>
        <w:w w:val="100"/>
        <w:sz w:val="24"/>
        <w:szCs w:val="24"/>
      </w:rPr>
    </w:lvl>
    <w:lvl w:ilvl="2">
      <w:start w:val="1"/>
      <w:numFmt w:val="bullet"/>
      <w:lvlText w:val=""/>
      <w:lvlJc w:val="left"/>
      <w:pPr>
        <w:ind w:left="1366" w:hanging="425"/>
      </w:pPr>
      <w:rPr>
        <w:rFonts w:ascii="Symbol" w:eastAsia="Symbol" w:hAnsi="Symbol" w:hint="default"/>
        <w:color w:val="4F81BC"/>
        <w:w w:val="100"/>
        <w:sz w:val="24"/>
        <w:szCs w:val="24"/>
      </w:rPr>
    </w:lvl>
    <w:lvl w:ilvl="3">
      <w:start w:val="1"/>
      <w:numFmt w:val="bullet"/>
      <w:lvlText w:val="•"/>
      <w:lvlJc w:val="left"/>
      <w:pPr>
        <w:ind w:left="3303" w:hanging="425"/>
      </w:pPr>
      <w:rPr>
        <w:rFonts w:hint="default"/>
      </w:rPr>
    </w:lvl>
    <w:lvl w:ilvl="4">
      <w:start w:val="1"/>
      <w:numFmt w:val="bullet"/>
      <w:lvlText w:val="•"/>
      <w:lvlJc w:val="left"/>
      <w:pPr>
        <w:ind w:left="4275" w:hanging="425"/>
      </w:pPr>
      <w:rPr>
        <w:rFonts w:hint="default"/>
      </w:rPr>
    </w:lvl>
    <w:lvl w:ilvl="5">
      <w:start w:val="1"/>
      <w:numFmt w:val="bullet"/>
      <w:lvlText w:val="•"/>
      <w:lvlJc w:val="left"/>
      <w:pPr>
        <w:ind w:left="5247" w:hanging="425"/>
      </w:pPr>
      <w:rPr>
        <w:rFonts w:hint="default"/>
      </w:rPr>
    </w:lvl>
    <w:lvl w:ilvl="6">
      <w:start w:val="1"/>
      <w:numFmt w:val="bullet"/>
      <w:lvlText w:val="•"/>
      <w:lvlJc w:val="left"/>
      <w:pPr>
        <w:ind w:left="6219" w:hanging="425"/>
      </w:pPr>
      <w:rPr>
        <w:rFonts w:hint="default"/>
      </w:rPr>
    </w:lvl>
    <w:lvl w:ilvl="7">
      <w:start w:val="1"/>
      <w:numFmt w:val="bullet"/>
      <w:lvlText w:val="•"/>
      <w:lvlJc w:val="left"/>
      <w:pPr>
        <w:ind w:left="7190" w:hanging="425"/>
      </w:pPr>
      <w:rPr>
        <w:rFonts w:hint="default"/>
      </w:rPr>
    </w:lvl>
    <w:lvl w:ilvl="8">
      <w:start w:val="1"/>
      <w:numFmt w:val="bullet"/>
      <w:lvlText w:val="•"/>
      <w:lvlJc w:val="left"/>
      <w:pPr>
        <w:ind w:left="8162" w:hanging="425"/>
      </w:pPr>
      <w:rPr>
        <w:rFonts w:hint="default"/>
      </w:rPr>
    </w:lvl>
  </w:abstractNum>
  <w:abstractNum w:abstractNumId="27" w15:restartNumberingAfterBreak="0">
    <w:nsid w:val="786807A4"/>
    <w:multiLevelType w:val="hybridMultilevel"/>
    <w:tmpl w:val="A6F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01CCD"/>
    <w:multiLevelType w:val="multilevel"/>
    <w:tmpl w:val="C8C24004"/>
    <w:lvl w:ilvl="0">
      <w:start w:val="1"/>
      <w:numFmt w:val="decimal"/>
      <w:lvlText w:val="%1."/>
      <w:lvlJc w:val="left"/>
      <w:pPr>
        <w:ind w:left="360" w:hanging="360"/>
      </w:pPr>
    </w:lvl>
    <w:lvl w:ilvl="1">
      <w:start w:val="1"/>
      <w:numFmt w:val="decimal"/>
      <w:lvlText w:val="%1.%2."/>
      <w:lvlJc w:val="left"/>
      <w:pPr>
        <w:ind w:left="574" w:hanging="432"/>
      </w:pPr>
      <w:rPr>
        <w:b/>
        <w:color w:val="auto"/>
      </w:rPr>
    </w:lvl>
    <w:lvl w:ilvl="2">
      <w:start w:val="1"/>
      <w:numFmt w:val="decimal"/>
      <w:lvlText w:val="%1.%2.%3."/>
      <w:lvlJc w:val="left"/>
      <w:pPr>
        <w:ind w:left="1224" w:hanging="504"/>
      </w:pPr>
      <w:rPr>
        <w:color w:val="548DD4" w:themeColor="text2" w:themeTint="99"/>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8"/>
  </w:num>
  <w:num w:numId="3">
    <w:abstractNumId w:val="6"/>
  </w:num>
  <w:num w:numId="4">
    <w:abstractNumId w:val="10"/>
  </w:num>
  <w:num w:numId="5">
    <w:abstractNumId w:val="24"/>
  </w:num>
  <w:num w:numId="6">
    <w:abstractNumId w:val="16"/>
  </w:num>
  <w:num w:numId="7">
    <w:abstractNumId w:val="22"/>
  </w:num>
  <w:num w:numId="8">
    <w:abstractNumId w:val="12"/>
  </w:num>
  <w:num w:numId="9">
    <w:abstractNumId w:val="20"/>
  </w:num>
  <w:num w:numId="10">
    <w:abstractNumId w:val="14"/>
  </w:num>
  <w:num w:numId="11">
    <w:abstractNumId w:val="19"/>
  </w:num>
  <w:num w:numId="12">
    <w:abstractNumId w:val="5"/>
  </w:num>
  <w:num w:numId="13">
    <w:abstractNumId w:val="3"/>
  </w:num>
  <w:num w:numId="14">
    <w:abstractNumId w:val="1"/>
  </w:num>
  <w:num w:numId="15">
    <w:abstractNumId w:val="23"/>
  </w:num>
  <w:num w:numId="16">
    <w:abstractNumId w:val="9"/>
  </w:num>
  <w:num w:numId="17">
    <w:abstractNumId w:val="21"/>
  </w:num>
  <w:num w:numId="18">
    <w:abstractNumId w:val="4"/>
  </w:num>
  <w:num w:numId="19">
    <w:abstractNumId w:val="13"/>
  </w:num>
  <w:num w:numId="20">
    <w:abstractNumId w:val="25"/>
  </w:num>
  <w:num w:numId="21">
    <w:abstractNumId w:val="2"/>
  </w:num>
  <w:num w:numId="22">
    <w:abstractNumId w:val="11"/>
  </w:num>
  <w:num w:numId="23">
    <w:abstractNumId w:val="27"/>
  </w:num>
  <w:num w:numId="24">
    <w:abstractNumId w:val="0"/>
  </w:num>
  <w:num w:numId="25">
    <w:abstractNumId w:val="17"/>
  </w:num>
  <w:num w:numId="26">
    <w:abstractNumId w:val="17"/>
  </w:num>
  <w:num w:numId="27">
    <w:abstractNumId w:val="7"/>
  </w:num>
  <w:num w:numId="28">
    <w:abstractNumId w:val="26"/>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A5"/>
    <w:rsid w:val="00042D75"/>
    <w:rsid w:val="000A2C83"/>
    <w:rsid w:val="000B41EF"/>
    <w:rsid w:val="000B42CC"/>
    <w:rsid w:val="000C2077"/>
    <w:rsid w:val="000F21D8"/>
    <w:rsid w:val="000F6B74"/>
    <w:rsid w:val="000F7553"/>
    <w:rsid w:val="00101A94"/>
    <w:rsid w:val="001075BC"/>
    <w:rsid w:val="00110945"/>
    <w:rsid w:val="00162904"/>
    <w:rsid w:val="00177918"/>
    <w:rsid w:val="001D32A3"/>
    <w:rsid w:val="001F2418"/>
    <w:rsid w:val="001F2862"/>
    <w:rsid w:val="00222192"/>
    <w:rsid w:val="00251E2D"/>
    <w:rsid w:val="00281566"/>
    <w:rsid w:val="00281EE0"/>
    <w:rsid w:val="00294586"/>
    <w:rsid w:val="002A1A71"/>
    <w:rsid w:val="002A378A"/>
    <w:rsid w:val="002E6934"/>
    <w:rsid w:val="002F3900"/>
    <w:rsid w:val="00301ECA"/>
    <w:rsid w:val="00307006"/>
    <w:rsid w:val="00314BA9"/>
    <w:rsid w:val="00323B8D"/>
    <w:rsid w:val="0034322C"/>
    <w:rsid w:val="003513F1"/>
    <w:rsid w:val="00380BC7"/>
    <w:rsid w:val="003825A5"/>
    <w:rsid w:val="003B2E35"/>
    <w:rsid w:val="003C0871"/>
    <w:rsid w:val="00403169"/>
    <w:rsid w:val="00443E3E"/>
    <w:rsid w:val="00462EF6"/>
    <w:rsid w:val="004661FA"/>
    <w:rsid w:val="00485B9C"/>
    <w:rsid w:val="004869F1"/>
    <w:rsid w:val="004D2957"/>
    <w:rsid w:val="004D2E95"/>
    <w:rsid w:val="004E6EA6"/>
    <w:rsid w:val="004F14DC"/>
    <w:rsid w:val="00522F82"/>
    <w:rsid w:val="00531B4D"/>
    <w:rsid w:val="005340DB"/>
    <w:rsid w:val="00550034"/>
    <w:rsid w:val="005624CE"/>
    <w:rsid w:val="00570B51"/>
    <w:rsid w:val="00587C3C"/>
    <w:rsid w:val="005D6364"/>
    <w:rsid w:val="005F1FBD"/>
    <w:rsid w:val="005F78A6"/>
    <w:rsid w:val="00633442"/>
    <w:rsid w:val="0069425B"/>
    <w:rsid w:val="006B2554"/>
    <w:rsid w:val="006C7077"/>
    <w:rsid w:val="007157C7"/>
    <w:rsid w:val="00747D75"/>
    <w:rsid w:val="00753805"/>
    <w:rsid w:val="007A2356"/>
    <w:rsid w:val="007B4AEC"/>
    <w:rsid w:val="007D4484"/>
    <w:rsid w:val="007D6681"/>
    <w:rsid w:val="00803B13"/>
    <w:rsid w:val="00836BF8"/>
    <w:rsid w:val="00840DDB"/>
    <w:rsid w:val="00863D9F"/>
    <w:rsid w:val="00884E75"/>
    <w:rsid w:val="008A477F"/>
    <w:rsid w:val="008B1058"/>
    <w:rsid w:val="008C2F1A"/>
    <w:rsid w:val="00903672"/>
    <w:rsid w:val="009722DB"/>
    <w:rsid w:val="009C5A38"/>
    <w:rsid w:val="009D4ADA"/>
    <w:rsid w:val="00A155A5"/>
    <w:rsid w:val="00A16D48"/>
    <w:rsid w:val="00A23EFE"/>
    <w:rsid w:val="00A44F2E"/>
    <w:rsid w:val="00A93082"/>
    <w:rsid w:val="00AE04C8"/>
    <w:rsid w:val="00AF1087"/>
    <w:rsid w:val="00B161BF"/>
    <w:rsid w:val="00B406A9"/>
    <w:rsid w:val="00B471A3"/>
    <w:rsid w:val="00B504BD"/>
    <w:rsid w:val="00BA6660"/>
    <w:rsid w:val="00BB67B0"/>
    <w:rsid w:val="00BB752D"/>
    <w:rsid w:val="00BF4B2E"/>
    <w:rsid w:val="00BF4D90"/>
    <w:rsid w:val="00C025BC"/>
    <w:rsid w:val="00C202B3"/>
    <w:rsid w:val="00C71B65"/>
    <w:rsid w:val="00CB63D3"/>
    <w:rsid w:val="00D14B24"/>
    <w:rsid w:val="00D46350"/>
    <w:rsid w:val="00D5292D"/>
    <w:rsid w:val="00D56A47"/>
    <w:rsid w:val="00D7677C"/>
    <w:rsid w:val="00D779D6"/>
    <w:rsid w:val="00DC450F"/>
    <w:rsid w:val="00DD450B"/>
    <w:rsid w:val="00DD7C99"/>
    <w:rsid w:val="00DE1530"/>
    <w:rsid w:val="00DF00B8"/>
    <w:rsid w:val="00E00397"/>
    <w:rsid w:val="00E23A84"/>
    <w:rsid w:val="00E406D5"/>
    <w:rsid w:val="00E53706"/>
    <w:rsid w:val="00E53C7C"/>
    <w:rsid w:val="00E55EE9"/>
    <w:rsid w:val="00E5721C"/>
    <w:rsid w:val="00E629A6"/>
    <w:rsid w:val="00E841EF"/>
    <w:rsid w:val="00E9269F"/>
    <w:rsid w:val="00EF0101"/>
    <w:rsid w:val="00F017A8"/>
    <w:rsid w:val="00F02CD7"/>
    <w:rsid w:val="00F0354E"/>
    <w:rsid w:val="00F15E33"/>
    <w:rsid w:val="00F54C36"/>
    <w:rsid w:val="00F6326F"/>
    <w:rsid w:val="00F67937"/>
    <w:rsid w:val="00F7089F"/>
    <w:rsid w:val="00F83A85"/>
    <w:rsid w:val="00F908E8"/>
    <w:rsid w:val="00FD3F78"/>
    <w:rsid w:val="00FF04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5E83CE"/>
  <w15:docId w15:val="{6A251150-397A-4C7A-AA5A-C4CD864A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5A5"/>
    <w:pPr>
      <w:spacing w:before="200" w:after="200"/>
    </w:pPr>
  </w:style>
  <w:style w:type="paragraph" w:styleId="Heading1">
    <w:name w:val="heading 1"/>
    <w:basedOn w:val="Normal"/>
    <w:next w:val="Normal"/>
    <w:link w:val="Heading1Char"/>
    <w:uiPriority w:val="9"/>
    <w:qFormat/>
    <w:rsid w:val="0034322C"/>
    <w:pPr>
      <w:keepNext/>
      <w:keepLines/>
      <w:outlineLvl w:val="0"/>
    </w:pPr>
    <w:rPr>
      <w:rFonts w:asciiTheme="minorHAnsi" w:eastAsiaTheme="majorEastAsia" w:hAnsiTheme="minorHAnsi" w:cstheme="majorBidi"/>
      <w:b/>
      <w:bCs/>
      <w:color w:val="548DD4" w:themeColor="text2" w:themeTint="99"/>
      <w:sz w:val="28"/>
      <w:szCs w:val="28"/>
    </w:rPr>
  </w:style>
  <w:style w:type="paragraph" w:styleId="Heading2">
    <w:name w:val="heading 2"/>
    <w:basedOn w:val="Normal"/>
    <w:next w:val="Normal"/>
    <w:link w:val="Heading2Char"/>
    <w:uiPriority w:val="9"/>
    <w:semiHidden/>
    <w:unhideWhenUsed/>
    <w:qFormat/>
    <w:rsid w:val="00B161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1094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5A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5A5"/>
    <w:rPr>
      <w:rFonts w:ascii="Tahoma" w:hAnsi="Tahoma" w:cs="Tahoma"/>
      <w:sz w:val="16"/>
      <w:szCs w:val="16"/>
    </w:rPr>
  </w:style>
  <w:style w:type="character" w:styleId="Hyperlink">
    <w:name w:val="Hyperlink"/>
    <w:basedOn w:val="DefaultParagraphFont"/>
    <w:uiPriority w:val="99"/>
    <w:unhideWhenUsed/>
    <w:rsid w:val="003825A5"/>
    <w:rPr>
      <w:color w:val="0000FF" w:themeColor="hyperlink"/>
      <w:u w:val="single"/>
    </w:rPr>
  </w:style>
  <w:style w:type="character" w:styleId="CommentReference">
    <w:name w:val="annotation reference"/>
    <w:basedOn w:val="DefaultParagraphFont"/>
    <w:uiPriority w:val="99"/>
    <w:semiHidden/>
    <w:unhideWhenUsed/>
    <w:rsid w:val="003825A5"/>
    <w:rPr>
      <w:sz w:val="16"/>
      <w:szCs w:val="16"/>
    </w:rPr>
  </w:style>
  <w:style w:type="paragraph" w:styleId="CommentText">
    <w:name w:val="annotation text"/>
    <w:basedOn w:val="Normal"/>
    <w:link w:val="CommentTextChar"/>
    <w:uiPriority w:val="99"/>
    <w:semiHidden/>
    <w:unhideWhenUsed/>
    <w:rsid w:val="003825A5"/>
    <w:rPr>
      <w:sz w:val="20"/>
    </w:rPr>
  </w:style>
  <w:style w:type="character" w:customStyle="1" w:styleId="CommentTextChar">
    <w:name w:val="Comment Text Char"/>
    <w:basedOn w:val="DefaultParagraphFont"/>
    <w:link w:val="CommentText"/>
    <w:uiPriority w:val="99"/>
    <w:semiHidden/>
    <w:rsid w:val="003825A5"/>
    <w:rPr>
      <w:sz w:val="20"/>
    </w:rPr>
  </w:style>
  <w:style w:type="paragraph" w:styleId="CommentSubject">
    <w:name w:val="annotation subject"/>
    <w:basedOn w:val="CommentText"/>
    <w:next w:val="CommentText"/>
    <w:link w:val="CommentSubjectChar"/>
    <w:uiPriority w:val="99"/>
    <w:semiHidden/>
    <w:unhideWhenUsed/>
    <w:rsid w:val="003825A5"/>
    <w:rPr>
      <w:b/>
      <w:bCs/>
    </w:rPr>
  </w:style>
  <w:style w:type="character" w:customStyle="1" w:styleId="CommentSubjectChar">
    <w:name w:val="Comment Subject Char"/>
    <w:basedOn w:val="CommentTextChar"/>
    <w:link w:val="CommentSubject"/>
    <w:uiPriority w:val="99"/>
    <w:semiHidden/>
    <w:rsid w:val="003825A5"/>
    <w:rPr>
      <w:b/>
      <w:bCs/>
      <w:sz w:val="20"/>
    </w:rPr>
  </w:style>
  <w:style w:type="paragraph" w:styleId="Header">
    <w:name w:val="header"/>
    <w:basedOn w:val="Normal"/>
    <w:link w:val="HeaderChar"/>
    <w:uiPriority w:val="99"/>
    <w:unhideWhenUsed/>
    <w:rsid w:val="00F0354E"/>
    <w:pPr>
      <w:tabs>
        <w:tab w:val="center" w:pos="4513"/>
        <w:tab w:val="right" w:pos="9026"/>
      </w:tabs>
      <w:spacing w:before="0" w:after="0"/>
    </w:pPr>
  </w:style>
  <w:style w:type="character" w:customStyle="1" w:styleId="HeaderChar">
    <w:name w:val="Header Char"/>
    <w:basedOn w:val="DefaultParagraphFont"/>
    <w:link w:val="Header"/>
    <w:uiPriority w:val="99"/>
    <w:rsid w:val="00F0354E"/>
  </w:style>
  <w:style w:type="paragraph" w:styleId="Footer">
    <w:name w:val="footer"/>
    <w:basedOn w:val="Normal"/>
    <w:link w:val="FooterChar"/>
    <w:uiPriority w:val="99"/>
    <w:unhideWhenUsed/>
    <w:rsid w:val="00F0354E"/>
    <w:pPr>
      <w:tabs>
        <w:tab w:val="center" w:pos="4513"/>
        <w:tab w:val="right" w:pos="9026"/>
      </w:tabs>
      <w:spacing w:before="0" w:after="0"/>
    </w:pPr>
  </w:style>
  <w:style w:type="character" w:customStyle="1" w:styleId="FooterChar">
    <w:name w:val="Footer Char"/>
    <w:basedOn w:val="DefaultParagraphFont"/>
    <w:link w:val="Footer"/>
    <w:uiPriority w:val="99"/>
    <w:rsid w:val="00F0354E"/>
  </w:style>
  <w:style w:type="character" w:customStyle="1" w:styleId="Heading1Char">
    <w:name w:val="Heading 1 Char"/>
    <w:basedOn w:val="DefaultParagraphFont"/>
    <w:link w:val="Heading1"/>
    <w:uiPriority w:val="9"/>
    <w:rsid w:val="0034322C"/>
    <w:rPr>
      <w:rFonts w:asciiTheme="minorHAnsi" w:eastAsiaTheme="majorEastAsia" w:hAnsiTheme="minorHAnsi" w:cstheme="majorBidi"/>
      <w:b/>
      <w:bCs/>
      <w:color w:val="548DD4" w:themeColor="text2" w:themeTint="99"/>
      <w:sz w:val="28"/>
      <w:szCs w:val="28"/>
    </w:rPr>
  </w:style>
  <w:style w:type="paragraph" w:styleId="ListParagraph">
    <w:name w:val="List Paragraph"/>
    <w:basedOn w:val="Normal"/>
    <w:uiPriority w:val="1"/>
    <w:qFormat/>
    <w:rsid w:val="000C2077"/>
    <w:pPr>
      <w:ind w:left="720"/>
      <w:contextualSpacing/>
    </w:pPr>
  </w:style>
  <w:style w:type="paragraph" w:styleId="FootnoteText">
    <w:name w:val="footnote text"/>
    <w:basedOn w:val="Normal"/>
    <w:link w:val="FootnoteTextChar"/>
    <w:uiPriority w:val="99"/>
    <w:semiHidden/>
    <w:unhideWhenUsed/>
    <w:rsid w:val="00E00397"/>
    <w:pPr>
      <w:spacing w:before="0" w:after="0"/>
    </w:pPr>
    <w:rPr>
      <w:sz w:val="20"/>
    </w:rPr>
  </w:style>
  <w:style w:type="character" w:customStyle="1" w:styleId="FootnoteTextChar">
    <w:name w:val="Footnote Text Char"/>
    <w:basedOn w:val="DefaultParagraphFont"/>
    <w:link w:val="FootnoteText"/>
    <w:uiPriority w:val="99"/>
    <w:semiHidden/>
    <w:rsid w:val="00E00397"/>
    <w:rPr>
      <w:sz w:val="20"/>
    </w:rPr>
  </w:style>
  <w:style w:type="character" w:styleId="FootnoteReference">
    <w:name w:val="footnote reference"/>
    <w:basedOn w:val="DefaultParagraphFont"/>
    <w:uiPriority w:val="99"/>
    <w:semiHidden/>
    <w:unhideWhenUsed/>
    <w:rsid w:val="00E00397"/>
    <w:rPr>
      <w:vertAlign w:val="superscript"/>
    </w:rPr>
  </w:style>
  <w:style w:type="character" w:styleId="FollowedHyperlink">
    <w:name w:val="FollowedHyperlink"/>
    <w:basedOn w:val="DefaultParagraphFont"/>
    <w:uiPriority w:val="99"/>
    <w:semiHidden/>
    <w:unhideWhenUsed/>
    <w:rsid w:val="00C71B65"/>
    <w:rPr>
      <w:color w:val="800080" w:themeColor="followedHyperlink"/>
      <w:u w:val="single"/>
    </w:rPr>
  </w:style>
  <w:style w:type="table" w:customStyle="1" w:styleId="TableGrid1">
    <w:name w:val="Table Grid1"/>
    <w:basedOn w:val="TableNormal"/>
    <w:next w:val="TableGrid"/>
    <w:uiPriority w:val="59"/>
    <w:rsid w:val="00E53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161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10945"/>
    <w:rPr>
      <w:rFonts w:asciiTheme="majorHAnsi" w:eastAsiaTheme="majorEastAsia" w:hAnsiTheme="majorHAnsi" w:cstheme="majorBidi"/>
      <w:color w:val="243F60" w:themeColor="accent1" w:themeShade="7F"/>
      <w:szCs w:val="24"/>
    </w:rPr>
  </w:style>
  <w:style w:type="paragraph" w:styleId="BodyText">
    <w:name w:val="Body Text"/>
    <w:basedOn w:val="Normal"/>
    <w:link w:val="BodyTextChar"/>
    <w:uiPriority w:val="1"/>
    <w:qFormat/>
    <w:rsid w:val="00110945"/>
    <w:pPr>
      <w:widowControl w:val="0"/>
      <w:spacing w:before="199" w:after="0"/>
      <w:ind w:left="941" w:hanging="709"/>
    </w:pPr>
    <w:rPr>
      <w:rFonts w:eastAsia="Calibri" w:cstheme="minorBidi"/>
      <w:szCs w:val="24"/>
      <w:lang w:val="en-US" w:eastAsia="en-US"/>
    </w:rPr>
  </w:style>
  <w:style w:type="character" w:customStyle="1" w:styleId="BodyTextChar">
    <w:name w:val="Body Text Char"/>
    <w:basedOn w:val="DefaultParagraphFont"/>
    <w:link w:val="BodyText"/>
    <w:uiPriority w:val="1"/>
    <w:rsid w:val="00110945"/>
    <w:rPr>
      <w:rFonts w:eastAsia="Calibri" w:cstheme="minorBidi"/>
      <w:szCs w:val="24"/>
      <w:lang w:val="en-US" w:eastAsia="en-US"/>
    </w:rPr>
  </w:style>
  <w:style w:type="paragraph" w:customStyle="1" w:styleId="TableParagraph">
    <w:name w:val="Table Paragraph"/>
    <w:basedOn w:val="Normal"/>
    <w:uiPriority w:val="1"/>
    <w:qFormat/>
    <w:rsid w:val="00110945"/>
    <w:pPr>
      <w:widowControl w:val="0"/>
      <w:spacing w:before="0" w:after="0"/>
    </w:pPr>
    <w:rPr>
      <w:rFonts w:asciiTheme="minorHAnsi" w:eastAsiaTheme="minorHAnsi" w:hAnsiTheme="minorHAnsi" w:cstheme="minorBidi"/>
      <w:sz w:val="22"/>
      <w:szCs w:val="22"/>
      <w:lang w:val="en-US" w:eastAsia="en-US"/>
    </w:rPr>
  </w:style>
  <w:style w:type="paragraph" w:styleId="NoSpacing">
    <w:name w:val="No Spacing"/>
    <w:uiPriority w:val="1"/>
    <w:qFormat/>
    <w:rsid w:val="00B471A3"/>
  </w:style>
  <w:style w:type="character" w:customStyle="1" w:styleId="UnresolvedMention1">
    <w:name w:val="Unresolved Mention1"/>
    <w:basedOn w:val="DefaultParagraphFont"/>
    <w:uiPriority w:val="99"/>
    <w:semiHidden/>
    <w:unhideWhenUsed/>
    <w:rsid w:val="00D14B24"/>
    <w:rPr>
      <w:color w:val="605E5C"/>
      <w:shd w:val="clear" w:color="auto" w:fill="E1DFDD"/>
    </w:rPr>
  </w:style>
  <w:style w:type="paragraph" w:styleId="Revision">
    <w:name w:val="Revision"/>
    <w:hidden/>
    <w:uiPriority w:val="99"/>
    <w:semiHidden/>
    <w:rsid w:val="006C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5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10/15/contents" TargetMode="External"/><Relationship Id="rId18" Type="http://schemas.openxmlformats.org/officeDocument/2006/relationships/hyperlink" Target="https://devoncc.sharepoint.com/sites/PublicDocs/Education/_layouts/15/guestaccess.aspx?guestaccesstoken=7sgRujiRiizAWQPqwi47r2WkohNpcnEosSjgZ1dTTc4%3d&amp;amp;docid=0f84043d57ff64e41b6cf875e68138529" TargetMode="External"/><Relationship Id="rId26" Type="http://schemas.openxmlformats.org/officeDocument/2006/relationships/hyperlink" Target="https://www.childcarechoices.gov.uk/" TargetMode="External"/><Relationship Id="rId39" Type="http://schemas.openxmlformats.org/officeDocument/2006/relationships/hyperlink" Target="https://www.teamacademytrust.com" TargetMode="External"/><Relationship Id="rId21" Type="http://schemas.openxmlformats.org/officeDocument/2006/relationships/hyperlink" Target="https://new.devon.gov.uk/educationandfamilies/school-information/apply-for-a-school-place/arrangements-and-policies" TargetMode="External"/><Relationship Id="rId34" Type="http://schemas.openxmlformats.org/officeDocument/2006/relationships/hyperlink" Target="https://devoncc.sharepoint.com/sites/PublicDocs/Education/_layouts/15/guestaccess.aspx?guestaccesstoken=N7jZ8slbQbKQxxAdShUEPFBBTqUSable2dbl1KhKC%2fY%3d&amp;docid=02c27c8d8ea50484db84383e56a53b455" TargetMode="External"/><Relationship Id="rId42" Type="http://schemas.openxmlformats.org/officeDocument/2006/relationships/hyperlink" Target="mailto:bparsons@witheridge.devon.sch.uk" TargetMode="External"/><Relationship Id="rId47" Type="http://schemas.openxmlformats.org/officeDocument/2006/relationships/hyperlink" Target="https://devoncc.sharepoint.com/sites/PublicDocs/Education/_layouts/15/guestaccess.aspx?guestaccesstoken=QJJFfpIYCBOh5K6zvE%2bCKu25mTbnYCwCM%2fyZUrIk1Yk%3d&amp;amp;docid=0b594157e924f4614a65358482d2ae17f" TargetMode="External"/><Relationship Id="rId50" Type="http://schemas.openxmlformats.org/officeDocument/2006/relationships/hyperlink" Target="http://devon.cc/eyef" TargetMode="External"/><Relationship Id="rId55" Type="http://schemas.openxmlformats.org/officeDocument/2006/relationships/hyperlink" Target="http://www.gov.uk/government/organisations/department-for-education"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uncilfordisabledchildren.org.uk/media/929401/equality-act-early-years_online.pdf" TargetMode="External"/><Relationship Id="rId20" Type="http://schemas.openxmlformats.org/officeDocument/2006/relationships/hyperlink" Target="https://www.gov.uk/government/publications/early-education-and-childcare--2" TargetMode="External"/><Relationship Id="rId29" Type="http://schemas.openxmlformats.org/officeDocument/2006/relationships/hyperlink" Target="https://oneonline.devon.gov.uk/CCSCitizenPortal_LIVE/Account/Register" TargetMode="External"/><Relationship Id="rId41" Type="http://schemas.openxmlformats.org/officeDocument/2006/relationships/hyperlink" Target="mailto:bparsons@witheridge.devon.sch.uk" TargetMode="External"/><Relationship Id="rId54" Type="http://schemas.openxmlformats.org/officeDocument/2006/relationships/hyperlink" Target="http://devon.cc/childcar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new.devon.gov.uk/eycs/for-providers/business-finance-and-funding/tax-free-childcare/" TargetMode="External"/><Relationship Id="rId32" Type="http://schemas.openxmlformats.org/officeDocument/2006/relationships/hyperlink" Target="https://www.pinpointdevon.co.uk/" TargetMode="External"/><Relationship Id="rId37" Type="http://schemas.openxmlformats.org/officeDocument/2006/relationships/hyperlink" Target="https://oneonline.devon.gov.uk/CCSCitizenPortal_LIVE/Account/Login?ReturnUrl=%2fCCSCitizenPortal_LIVE%2f" TargetMode="External"/><Relationship Id="rId40" Type="http://schemas.openxmlformats.org/officeDocument/2006/relationships/hyperlink" Target="https://new.devon.gov.uk/privacy/privacy-notices/privacy-notice-for-early-years/" TargetMode="External"/><Relationship Id="rId45" Type="http://schemas.openxmlformats.org/officeDocument/2006/relationships/footer" Target="footer2.xml"/><Relationship Id="rId53" Type="http://schemas.openxmlformats.org/officeDocument/2006/relationships/hyperlink" Target="mailto:discinfo@devon.gov.uk" TargetMode="External"/><Relationship Id="rId58" Type="http://schemas.openxmlformats.org/officeDocument/2006/relationships/hyperlink" Target="http://www.gov.uk/childrens-education-advisory-service" TargetMode="External"/><Relationship Id="rId5" Type="http://schemas.openxmlformats.org/officeDocument/2006/relationships/numbering" Target="numbering.xml"/><Relationship Id="rId15" Type="http://schemas.openxmlformats.org/officeDocument/2006/relationships/hyperlink" Target="http://www.councilfordisabledchildren.org.uk/media/929401/equality-act-early-years_online.pdf" TargetMode="External"/><Relationship Id="rId23" Type="http://schemas.openxmlformats.org/officeDocument/2006/relationships/hyperlink" Target="https://devoncc.sharepoint.com/sites/PublicDocs/Education/_layouts/15/download.aspx?docid=0ac241ce44577458983dc169306252f59&amp;authkey=AeMLquW0Bv6ai4K2Oz9Nv38" TargetMode="External"/><Relationship Id="rId28" Type="http://schemas.openxmlformats.org/officeDocument/2006/relationships/hyperlink" Target="https://new.devon.gov.uk/educationandfamilies/school-information/school-meals" TargetMode="External"/><Relationship Id="rId36" Type="http://schemas.openxmlformats.org/officeDocument/2006/relationships/image" Target="media/image4.jpeg"/><Relationship Id="rId49" Type="http://schemas.openxmlformats.org/officeDocument/2006/relationships/hyperlink" Target="mailto:eyef@devon.gov.uk" TargetMode="External"/><Relationship Id="rId57" Type="http://schemas.openxmlformats.org/officeDocument/2006/relationships/hyperlink" Target="mailto:enquiries@ceas.detsa.co.uk" TargetMode="External"/><Relationship Id="rId61"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gov.uk/government/publications/early-education-and-childcare--2" TargetMode="External"/><Relationship Id="rId31" Type="http://schemas.openxmlformats.org/officeDocument/2006/relationships/hyperlink" Target="https://devoncc.sharepoint.com/sites/PublicDocs/Education/_layouts/15/download.aspx?docid=0254fbabe68e645098785799757ba81a1&amp;authkey=AcZHBquewOPJFwz3Tt-bawg" TargetMode="External"/><Relationship Id="rId44" Type="http://schemas.openxmlformats.org/officeDocument/2006/relationships/footer" Target="footer1.xml"/><Relationship Id="rId52" Type="http://schemas.openxmlformats.org/officeDocument/2006/relationships/hyperlink" Target="http://www.devon.gov.uk/admissions" TargetMode="External"/><Relationship Id="rId60"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uncilfordisabledchildren.org.uk/media/929401/equality-act-early-years_online.pdf" TargetMode="External"/><Relationship Id="rId22" Type="http://schemas.openxmlformats.org/officeDocument/2006/relationships/hyperlink" Target="https://oneonline.devon.gov.uk/CCSCitizenPortal_LIVE/en" TargetMode="External"/><Relationship Id="rId27" Type="http://schemas.openxmlformats.org/officeDocument/2006/relationships/hyperlink" Target="https://new.devon.gov.uk/educationandfamilies/school-information/school-meals" TargetMode="External"/><Relationship Id="rId30" Type="http://schemas.openxmlformats.org/officeDocument/2006/relationships/hyperlink" Target="https://devoncc.sharepoint.com/sites/PublicDocs/Education/_layouts/15/download.aspx?docid=0254fbabe68e645098785799757ba81a1&amp;authkey=AcZHBquewOPJFwz3Tt-bawg" TargetMode="External"/><Relationship Id="rId35" Type="http://schemas.openxmlformats.org/officeDocument/2006/relationships/image" Target="media/image3.png"/><Relationship Id="rId43" Type="http://schemas.openxmlformats.org/officeDocument/2006/relationships/hyperlink" Target="https://www.teamacademytrust.com" TargetMode="External"/><Relationship Id="rId48" Type="http://schemas.openxmlformats.org/officeDocument/2006/relationships/hyperlink" Target="mailto:eyef@devon.gov.uk" TargetMode="External"/><Relationship Id="rId56" Type="http://schemas.openxmlformats.org/officeDocument/2006/relationships/hyperlink" Target="http://www.gov.uk/government/organisations/department-for-education" TargetMode="External"/><Relationship Id="rId8" Type="http://schemas.openxmlformats.org/officeDocument/2006/relationships/webSettings" Target="webSettings.xml"/><Relationship Id="rId51" Type="http://schemas.openxmlformats.org/officeDocument/2006/relationships/hyperlink" Target="mailto:admissions@devon.gov.u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school-admissions-code--2" TargetMode="External"/><Relationship Id="rId25" Type="http://schemas.openxmlformats.org/officeDocument/2006/relationships/hyperlink" Target="https://www.gov.uk/government/news/tax-free-childcare-10-things-parents-should-know" TargetMode="External"/><Relationship Id="rId33" Type="http://schemas.openxmlformats.org/officeDocument/2006/relationships/hyperlink" Target="https://oneonline.devon.gov.uk/CCSCitizenPortal_LIVE/Account/Login?ReturnUrl=%2fCCSCitizenPortal_LIVE%2f" TargetMode="External"/><Relationship Id="rId38" Type="http://schemas.openxmlformats.org/officeDocument/2006/relationships/hyperlink" Target="https://oneonline.devon.gov.uk/CCSCitizenPortal_LIVE/Account/Register" TargetMode="External"/><Relationship Id="rId46" Type="http://schemas.openxmlformats.org/officeDocument/2006/relationships/hyperlink" Target="https://www.gov.uk/government/publications/school-admissions-code--2"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D89DF57FDADC448FFEDAD01E5B9234" ma:contentTypeVersion="10" ma:contentTypeDescription="Create a new document." ma:contentTypeScope="" ma:versionID="ec0230a8face595af001bb920d3f4341">
  <xsd:schema xmlns:xsd="http://www.w3.org/2001/XMLSchema" xmlns:xs="http://www.w3.org/2001/XMLSchema" xmlns:p="http://schemas.microsoft.com/office/2006/metadata/properties" xmlns:ns3="d465ae20-915c-4d4e-8111-cc62355d92b2" targetNamespace="http://schemas.microsoft.com/office/2006/metadata/properties" ma:root="true" ma:fieldsID="8ec7da4b03b4d6f565f8def7c22f3d37" ns3:_="">
    <xsd:import namespace="d465ae20-915c-4d4e-8111-cc62355d92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5ae20-915c-4d4e-8111-cc62355d92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A9CB3-7F9E-40A8-AF45-B9A8F9F29DB5}">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d465ae20-915c-4d4e-8111-cc62355d92b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4BCA8D0-62F3-4A86-A599-2EAB036CB030}">
  <ds:schemaRefs>
    <ds:schemaRef ds:uri="http://schemas.microsoft.com/sharepoint/v3/contenttype/forms"/>
  </ds:schemaRefs>
</ds:datastoreItem>
</file>

<file path=customXml/itemProps3.xml><?xml version="1.0" encoding="utf-8"?>
<ds:datastoreItem xmlns:ds="http://schemas.openxmlformats.org/officeDocument/2006/customXml" ds:itemID="{EC6C38D1-7866-4CB6-AC35-8B04CE9E76A0}">
  <ds:schemaRefs>
    <ds:schemaRef ds:uri="http://schemas.openxmlformats.org/officeDocument/2006/bibliography"/>
  </ds:schemaRefs>
</ds:datastoreItem>
</file>

<file path=customXml/itemProps4.xml><?xml version="1.0" encoding="utf-8"?>
<ds:datastoreItem xmlns:ds="http://schemas.openxmlformats.org/officeDocument/2006/customXml" ds:itemID="{B81EDE59-749B-4F07-9C71-4F69BCB45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5ae20-915c-4d4e-8111-cc62355d9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5524</Words>
  <Characters>31490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Cockerham</dc:creator>
  <cp:lastModifiedBy>Briony Parsons</cp:lastModifiedBy>
  <cp:revision>18</cp:revision>
  <cp:lastPrinted>2016-09-08T15:30:00Z</cp:lastPrinted>
  <dcterms:created xsi:type="dcterms:W3CDTF">2020-10-12T12:51:00Z</dcterms:created>
  <dcterms:modified xsi:type="dcterms:W3CDTF">2021-11-24T15:31:00Z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0x01010027D89DF57FDADC448FFEDAD01E5B9234</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Spatial Coverage">
    <vt:lpwstr/>
  </property>
  <property fmtid="{D5CDD505-2E9C-101B-9397-08002B2CF9AE}" pid="6" name="Office Location">
    <vt:lpwstr/>
  </property>
</Properties>
</file>